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Garamond" w:hAnsi="Garamond"/>
          <w:sz w:val="24"/>
          <w:szCs w:val="24"/>
        </w:rPr>
        <w:id w:val="2034293135"/>
        <w:docPartObj>
          <w:docPartGallery w:val="Cover Pages"/>
          <w:docPartUnique/>
        </w:docPartObj>
      </w:sdtPr>
      <w:sdtEndPr>
        <w:rPr>
          <w:rFonts w:eastAsiaTheme="majorEastAsia" w:cstheme="majorBidi"/>
          <w:b/>
          <w:color w:val="1F497D"/>
        </w:rPr>
      </w:sdtEndPr>
      <w:sdtContent>
        <w:p w14:paraId="36C3BC9E" w14:textId="480D9960" w:rsidR="00893157" w:rsidRPr="00204EF9" w:rsidRDefault="00893157">
          <w:pPr>
            <w:rPr>
              <w:rFonts w:ascii="Garamond" w:hAnsi="Garamond"/>
              <w:sz w:val="24"/>
              <w:szCs w:val="24"/>
            </w:rPr>
          </w:pPr>
        </w:p>
        <w:p w14:paraId="28B07F1F" w14:textId="0822F410" w:rsidR="00893157" w:rsidRPr="00204EF9" w:rsidRDefault="004F7DF9">
          <w:pPr>
            <w:spacing w:after="200" w:line="276" w:lineRule="auto"/>
            <w:rPr>
              <w:rFonts w:ascii="Garamond" w:eastAsiaTheme="majorEastAsia" w:hAnsi="Garamond" w:cstheme="majorBidi"/>
              <w:b/>
              <w:color w:val="1F497D"/>
              <w:sz w:val="24"/>
              <w:szCs w:val="24"/>
              <w:lang w:eastAsia="it-IT"/>
            </w:rPr>
          </w:pPr>
          <w:r w:rsidRPr="004F7DF9">
            <w:rPr>
              <w:rFonts w:ascii="Garamond" w:eastAsiaTheme="majorEastAsia" w:hAnsi="Garamond" w:cstheme="majorBidi"/>
              <w:b/>
              <w:noProof/>
              <w:color w:val="1F497D"/>
              <w:sz w:val="24"/>
              <w:szCs w:val="24"/>
            </w:rPr>
            <mc:AlternateContent>
              <mc:Choice Requires="wpg">
                <w:drawing>
                  <wp:anchor distT="45720" distB="45720" distL="182880" distR="182880" simplePos="0" relativeHeight="251664384" behindDoc="0" locked="0" layoutInCell="1" allowOverlap="1" wp14:anchorId="02FF594A" wp14:editId="6E164DE9">
                    <wp:simplePos x="0" y="0"/>
                    <wp:positionH relativeFrom="margin">
                      <wp:posOffset>114300</wp:posOffset>
                    </wp:positionH>
                    <wp:positionV relativeFrom="margin">
                      <wp:align>bottom</wp:align>
                    </wp:positionV>
                    <wp:extent cx="6334125" cy="1066800"/>
                    <wp:effectExtent l="0" t="0" r="9525" b="0"/>
                    <wp:wrapSquare wrapText="bothSides"/>
                    <wp:docPr id="198" name="Gruppo 198"/>
                    <wp:cNvGraphicFramePr/>
                    <a:graphic xmlns:a="http://schemas.openxmlformats.org/drawingml/2006/main">
                      <a:graphicData uri="http://schemas.microsoft.com/office/word/2010/wordprocessingGroup">
                        <wpg:wgp>
                          <wpg:cNvGrpSpPr/>
                          <wpg:grpSpPr>
                            <a:xfrm>
                              <a:off x="0" y="0"/>
                              <a:ext cx="6334126" cy="1066888"/>
                              <a:chOff x="0" y="1"/>
                              <a:chExt cx="3572821" cy="1242457"/>
                            </a:xfrm>
                          </wpg:grpSpPr>
                          <wps:wsp>
                            <wps:cNvPr id="199" name="Rettangolo 199"/>
                            <wps:cNvSpPr/>
                            <wps:spPr>
                              <a:xfrm>
                                <a:off x="0" y="1"/>
                                <a:ext cx="3567448" cy="66555"/>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3079AF" w14:textId="77777777" w:rsidR="004F7DF9" w:rsidRDefault="004F7DF9">
                                  <w:pPr>
                                    <w:jc w:val="center"/>
                                    <w:rPr>
                                      <w:rFonts w:asciiTheme="majorHAnsi" w:eastAsiaTheme="majorEastAsia" w:hAnsiTheme="majorHAnsi" w:cstheme="majorBidi"/>
                                      <w:color w:val="FFFFFF" w:themeColor="background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Casella di testo 200"/>
                            <wps:cNvSpPr txBox="1"/>
                            <wps:spPr>
                              <a:xfrm>
                                <a:off x="5373" y="75323"/>
                                <a:ext cx="3567448" cy="11671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B8FDEC" w14:textId="5B4FCBFD" w:rsidR="004F7DF9" w:rsidRPr="00260C84" w:rsidRDefault="00E63B50" w:rsidP="004F7DF9">
                                  <w:pPr>
                                    <w:jc w:val="both"/>
                                    <w:rPr>
                                      <w:i/>
                                      <w:caps/>
                                      <w:color w:val="4F81BD" w:themeColor="accent1"/>
                                      <w:sz w:val="26"/>
                                      <w:szCs w:val="26"/>
                                    </w:rPr>
                                  </w:pPr>
                                  <w:r>
                                    <w:rPr>
                                      <w:rFonts w:ascii="Garamond" w:hAnsi="Garamond"/>
                                      <w:i/>
                                      <w:sz w:val="24"/>
                                      <w:szCs w:val="24"/>
                                    </w:rPr>
                                    <w:t>P</w:t>
                                  </w:r>
                                  <w:r w:rsidRPr="00E63B50">
                                    <w:rPr>
                                      <w:rFonts w:ascii="Garamond" w:hAnsi="Garamond"/>
                                      <w:i/>
                                      <w:sz w:val="24"/>
                                      <w:szCs w:val="24"/>
                                    </w:rPr>
                                    <w:t>rocedure per il finanziamento di attività di ricerca rivolte ad approfondire le conoscenze in Antartide, e, in particolare, ottenere una migliore comprensione dei processi di interazione e connessione fra i diversi comparti del sistema Terra (criosfera, idrosfera, atmosfera, biosfera e litosfera)</w:t>
                                  </w:r>
                                  <w:r>
                                    <w:rPr>
                                      <w:rFonts w:ascii="Garamond" w:hAnsi="Garamond"/>
                                      <w:i/>
                                      <w:sz w:val="24"/>
                                      <w:szCs w:val="24"/>
                                    </w:rPr>
                                    <w:t xml:space="preserve"> </w:t>
                                  </w:r>
                                  <w:r w:rsidR="003679FD" w:rsidRPr="007F7758">
                                    <w:rPr>
                                      <w:rFonts w:ascii="Garamond" w:hAnsi="Garamond"/>
                                      <w:i/>
                                      <w:sz w:val="24"/>
                                      <w:szCs w:val="24"/>
                                    </w:rPr>
                                    <w:t>– bando PNRA 2022</w:t>
                                  </w:r>
                                  <w:r w:rsidR="007F7758">
                                    <w:rPr>
                                      <w:rFonts w:ascii="Garamond" w:hAnsi="Garamond"/>
                                      <w:i/>
                                      <w:sz w:val="24"/>
                                      <w:szCs w:val="24"/>
                                    </w:rPr>
                                    <w:t xml:space="preserve"> – DD 8 aprile 2022, n. 614</w:t>
                                  </w: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2FF594A" id="Gruppo 198" o:spid="_x0000_s1026" style="position:absolute;margin-left:9pt;margin-top:0;width:498.75pt;height:84pt;z-index:251664384;mso-wrap-distance-left:14.4pt;mso-wrap-distance-top:3.6pt;mso-wrap-distance-right:14.4pt;mso-wrap-distance-bottom:3.6pt;mso-position-horizontal-relative:margin;mso-position-vertical:bottom;mso-position-vertical-relative:margin;mso-width-relative:margin;mso-height-relative:margin" coordorigin="" coordsize="35728,12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">
                    <v:rect id="Rettangolo 199" o:spid="_x0000_s1027" style="position:absolute;width:35674;height:6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" fillcolor="#95b3d7 [1940]" stroked="f" strokeweight="2pt">
                      <v:textbox>
                        <w:txbxContent>
                          <w:p w14:paraId="3B3079AF" w14:textId="77777777" w:rsidR="004F7DF9" w:rsidRDefault="004F7DF9">
                            <w:pPr>
                              <w:jc w:val="center"/>
                              <w:rPr>
                                <w:rFonts w:asciiTheme="majorHAnsi" w:eastAsiaTheme="majorEastAsia" w:hAnsiTheme="majorHAnsi" w:cstheme="majorBidi"/>
                                <w:color w:val="FFFFFF" w:themeColor="background1"/>
                                <w:sz w:val="24"/>
                                <w:szCs w:val="24"/>
                              </w:rPr>
                            </w:pPr>
                          </w:p>
                        </w:txbxContent>
                      </v:textbox>
                    </v:rect>
                    <v:shapetype id="_x0000_t202" coordsize="21600,21600" o:spt="202" path="m,l,21600r21600,l21600,xe">
                      <v:stroke joinstyle="miter"/>
                      <v:path gradientshapeok="t" o:connecttype="rect"/>
                    </v:shapetype>
                    <v:shape id="Casella di testo 200" o:spid="_x0000_s1028" type="#_x0000_t202" style="position:absolute;left:53;top:753;width:35675;height:11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14:paraId="4DB8FDEC" w14:textId="5B4FCBFD" w:rsidR="004F7DF9" w:rsidRPr="00260C84" w:rsidRDefault="00E63B50" w:rsidP="004F7DF9">
                            <w:pPr>
                              <w:jc w:val="both"/>
                              <w:rPr>
                                <w:i/>
                                <w:caps/>
                                <w:color w:val="4F81BD" w:themeColor="accent1"/>
                                <w:sz w:val="26"/>
                                <w:szCs w:val="26"/>
                              </w:rPr>
                            </w:pPr>
                            <w:r>
                              <w:rPr>
                                <w:rFonts w:ascii="Garamond" w:hAnsi="Garamond"/>
                                <w:i/>
                                <w:sz w:val="24"/>
                                <w:szCs w:val="24"/>
                              </w:rPr>
                              <w:t>P</w:t>
                            </w:r>
                            <w:r w:rsidRPr="00E63B50">
                              <w:rPr>
                                <w:rFonts w:ascii="Garamond" w:hAnsi="Garamond"/>
                                <w:i/>
                                <w:sz w:val="24"/>
                                <w:szCs w:val="24"/>
                              </w:rPr>
                              <w:t>rocedure per il finanziamento di attività di ricerca rivolte ad approfondire le conoscenze in Antartide, e, in particolare, ottenere una migliore comprensione dei processi di interazione e connessione fra i diversi comparti del sistema Terra (criosfera, idrosfera, atmosfera, biosfera e litosfera)</w:t>
                            </w:r>
                            <w:r>
                              <w:rPr>
                                <w:rFonts w:ascii="Garamond" w:hAnsi="Garamond"/>
                                <w:i/>
                                <w:sz w:val="24"/>
                                <w:szCs w:val="24"/>
                              </w:rPr>
                              <w:t xml:space="preserve"> </w:t>
                            </w:r>
                            <w:r w:rsidR="003679FD" w:rsidRPr="007F7758">
                              <w:rPr>
                                <w:rFonts w:ascii="Garamond" w:hAnsi="Garamond"/>
                                <w:i/>
                                <w:sz w:val="24"/>
                                <w:szCs w:val="24"/>
                              </w:rPr>
                              <w:t>– bando PNRA 2022</w:t>
                            </w:r>
                            <w:r w:rsidR="007F7758">
                              <w:rPr>
                                <w:rFonts w:ascii="Garamond" w:hAnsi="Garamond"/>
                                <w:i/>
                                <w:sz w:val="24"/>
                                <w:szCs w:val="24"/>
                              </w:rPr>
                              <w:t xml:space="preserve"> – DD 8 aprile 2022, n. 614</w:t>
                            </w:r>
                          </w:p>
                        </w:txbxContent>
                      </v:textbox>
                    </v:shape>
                    <w10:wrap type="square" anchorx="margin" anchory="margin"/>
                  </v:group>
                </w:pict>
              </mc:Fallback>
            </mc:AlternateContent>
          </w:r>
          <w:r w:rsidRPr="00204EF9">
            <w:rPr>
              <w:rFonts w:ascii="Garamond" w:hAnsi="Garamond"/>
              <w:noProof/>
              <w:sz w:val="24"/>
              <w:szCs w:val="24"/>
            </w:rPr>
            <mc:AlternateContent>
              <mc:Choice Requires="wps">
                <w:drawing>
                  <wp:anchor distT="0" distB="0" distL="114300" distR="114300" simplePos="0" relativeHeight="251660288" behindDoc="0" locked="0" layoutInCell="1" allowOverlap="1" wp14:anchorId="5499AD7C" wp14:editId="6AF360B3">
                    <wp:simplePos x="0" y="0"/>
                    <mc:AlternateContent>
                      <mc:Choice Requires="wp14">
                        <wp:positionH relativeFrom="page">
                          <wp14:pctPosHOffset>15000</wp14:pctPosHOffset>
                        </wp:positionH>
                      </mc:Choice>
                      <mc:Fallback>
                        <wp:positionH relativeFrom="page">
                          <wp:posOffset>1133475</wp:posOffset>
                        </wp:positionH>
                      </mc:Fallback>
                    </mc:AlternateContent>
                    <mc:AlternateContent>
                      <mc:Choice Requires="wp14">
                        <wp:positionV relativeFrom="page">
                          <wp14:pctPosVOffset>45500</wp14:pctPosVOffset>
                        </wp:positionV>
                      </mc:Choice>
                      <mc:Fallback>
                        <wp:positionV relativeFrom="page">
                          <wp:posOffset>4864735</wp:posOffset>
                        </wp:positionV>
                      </mc:Fallback>
                    </mc:AlternateContent>
                    <wp:extent cx="5619750" cy="2971800"/>
                    <wp:effectExtent l="0" t="0" r="0" b="0"/>
                    <wp:wrapSquare wrapText="bothSides"/>
                    <wp:docPr id="113" name="Casella di testo 113"/>
                    <wp:cNvGraphicFramePr/>
                    <a:graphic xmlns:a="http://schemas.openxmlformats.org/drawingml/2006/main">
                      <a:graphicData uri="http://schemas.microsoft.com/office/word/2010/wordprocessingShape">
                        <wps:wsp>
                          <wps:cNvSpPr txBox="1"/>
                          <wps:spPr>
                            <a:xfrm>
                              <a:off x="0" y="0"/>
                              <a:ext cx="5619750" cy="2971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60F8B3" w14:textId="188554B1" w:rsidR="00893157" w:rsidRDefault="002927EC" w:rsidP="00893157">
                                <w:pPr>
                                  <w:pStyle w:val="Nessunaspaziatura"/>
                                  <w:jc w:val="right"/>
                                  <w:rPr>
                                    <w:caps/>
                                    <w:color w:val="17365D" w:themeColor="text2" w:themeShade="BF"/>
                                    <w:sz w:val="52"/>
                                    <w:szCs w:val="52"/>
                                  </w:rPr>
                                </w:pPr>
                                <w:sdt>
                                  <w:sdtPr>
                                    <w:rPr>
                                      <w:rFonts w:ascii="Candara" w:eastAsiaTheme="majorEastAsia" w:hAnsi="Candara" w:cstheme="majorBidi"/>
                                      <w:b/>
                                      <w:color w:val="1F497D"/>
                                      <w:sz w:val="44"/>
                                      <w:szCs w:val="64"/>
                                    </w:rPr>
                                    <w:alias w:val="Titolo"/>
                                    <w:tag w:val=""/>
                                    <w:id w:val="-1315561441"/>
                                    <w:dataBinding w:prefixMappings="xmlns:ns0='http://purl.org/dc/elements/1.1/' xmlns:ns1='http://schemas.openxmlformats.org/package/2006/metadata/core-properties' " w:xpath="/ns1:coreProperties[1]/ns0:title[1]" w:storeItemID="{6C3C8BC8-F283-45AE-878A-BAB7291924A1}"/>
                                    <w:text w:multiLine="1"/>
                                  </w:sdtPr>
                                  <w:sdtEndPr/>
                                  <w:sdtContent>
                                    <w:r w:rsidR="00893157" w:rsidRPr="00893157">
                                      <w:rPr>
                                        <w:rFonts w:ascii="Candara" w:eastAsiaTheme="majorEastAsia" w:hAnsi="Candara" w:cstheme="majorBidi"/>
                                        <w:b/>
                                        <w:color w:val="1F497D"/>
                                        <w:sz w:val="44"/>
                                        <w:szCs w:val="64"/>
                                      </w:rPr>
                                      <w:t xml:space="preserve">Informativa sul trattamento dei </w:t>
                                    </w:r>
                                    <w:proofErr w:type="gramStart"/>
                                    <w:r w:rsidR="00893157" w:rsidRPr="00893157">
                                      <w:rPr>
                                        <w:rFonts w:ascii="Candara" w:eastAsiaTheme="majorEastAsia" w:hAnsi="Candara" w:cstheme="majorBidi"/>
                                        <w:b/>
                                        <w:color w:val="1F497D"/>
                                        <w:sz w:val="44"/>
                                        <w:szCs w:val="64"/>
                                      </w:rPr>
                                      <w:t>dati  personali</w:t>
                                    </w:r>
                                    <w:proofErr w:type="gramEnd"/>
                                    <w:r w:rsidR="00893157" w:rsidRPr="00893157">
                                      <w:rPr>
                                        <w:rFonts w:ascii="Candara" w:eastAsiaTheme="majorEastAsia" w:hAnsi="Candara" w:cstheme="majorBidi"/>
                                        <w:b/>
                                        <w:color w:val="1F497D"/>
                                        <w:sz w:val="44"/>
                                        <w:szCs w:val="64"/>
                                      </w:rPr>
                                      <w:t xml:space="preserve"> </w:t>
                                    </w:r>
                                    <w:r w:rsidR="00893157">
                                      <w:rPr>
                                        <w:rFonts w:ascii="Candara" w:eastAsiaTheme="majorEastAsia" w:hAnsi="Candara" w:cstheme="majorBidi"/>
                                        <w:b/>
                                        <w:color w:val="1F497D"/>
                                        <w:sz w:val="44"/>
                                        <w:szCs w:val="64"/>
                                      </w:rPr>
                                      <w:br/>
                                    </w:r>
                                    <w:r w:rsidR="00893157" w:rsidRPr="00893157">
                                      <w:rPr>
                                        <w:rFonts w:ascii="Candara" w:eastAsiaTheme="majorEastAsia" w:hAnsi="Candara" w:cstheme="majorBidi"/>
                                        <w:b/>
                                        <w:color w:val="1F497D"/>
                                        <w:sz w:val="44"/>
                                        <w:szCs w:val="64"/>
                                      </w:rPr>
                                      <w:t>ai sensi de</w:t>
                                    </w:r>
                                    <w:r w:rsidR="00893157">
                                      <w:rPr>
                                        <w:rFonts w:ascii="Candara" w:eastAsiaTheme="majorEastAsia" w:hAnsi="Candara" w:cstheme="majorBidi"/>
                                        <w:b/>
                                        <w:color w:val="1F497D"/>
                                        <w:sz w:val="44"/>
                                        <w:szCs w:val="64"/>
                                      </w:rPr>
                                      <w:t xml:space="preserve">gli </w:t>
                                    </w:r>
                                    <w:r w:rsidR="00893157" w:rsidRPr="00893157">
                                      <w:rPr>
                                        <w:rFonts w:ascii="Candara" w:eastAsiaTheme="majorEastAsia" w:hAnsi="Candara" w:cstheme="majorBidi"/>
                                        <w:b/>
                                        <w:color w:val="1F497D"/>
                                        <w:sz w:val="44"/>
                                        <w:szCs w:val="64"/>
                                      </w:rPr>
                                      <w:t>art</w:t>
                                    </w:r>
                                    <w:r w:rsidR="00893157">
                                      <w:rPr>
                                        <w:rFonts w:ascii="Candara" w:eastAsiaTheme="majorEastAsia" w:hAnsi="Candara" w:cstheme="majorBidi"/>
                                        <w:b/>
                                        <w:color w:val="1F497D"/>
                                        <w:sz w:val="44"/>
                                        <w:szCs w:val="64"/>
                                      </w:rPr>
                                      <w:t>icoli</w:t>
                                    </w:r>
                                    <w:r w:rsidR="00893157" w:rsidRPr="00893157">
                                      <w:rPr>
                                        <w:rFonts w:ascii="Candara" w:eastAsiaTheme="majorEastAsia" w:hAnsi="Candara" w:cstheme="majorBidi"/>
                                        <w:b/>
                                        <w:color w:val="1F497D"/>
                                        <w:sz w:val="44"/>
                                        <w:szCs w:val="64"/>
                                      </w:rPr>
                                      <w:t xml:space="preserve"> 13 </w:t>
                                    </w:r>
                                    <w:r w:rsidR="00893157">
                                      <w:rPr>
                                        <w:rFonts w:ascii="Candara" w:eastAsiaTheme="majorEastAsia" w:hAnsi="Candara" w:cstheme="majorBidi"/>
                                        <w:b/>
                                        <w:color w:val="1F497D"/>
                                        <w:sz w:val="44"/>
                                        <w:szCs w:val="64"/>
                                      </w:rPr>
                                      <w:t xml:space="preserve">e 14 </w:t>
                                    </w:r>
                                    <w:r w:rsidR="00893157" w:rsidRPr="00893157">
                                      <w:rPr>
                                        <w:rFonts w:ascii="Candara" w:eastAsiaTheme="majorEastAsia" w:hAnsi="Candara" w:cstheme="majorBidi"/>
                                        <w:b/>
                                        <w:color w:val="1F497D"/>
                                        <w:sz w:val="44"/>
                                        <w:szCs w:val="64"/>
                                      </w:rPr>
                                      <w:t xml:space="preserve">del Regolamento UE 679/2016 e </w:t>
                                    </w:r>
                                    <w:r w:rsidR="00893157">
                                      <w:rPr>
                                        <w:rFonts w:ascii="Candara" w:eastAsiaTheme="majorEastAsia" w:hAnsi="Candara" w:cstheme="majorBidi"/>
                                        <w:b/>
                                        <w:color w:val="1F497D"/>
                                        <w:sz w:val="44"/>
                                        <w:szCs w:val="64"/>
                                      </w:rPr>
                                      <w:br/>
                                    </w:r>
                                    <w:r w:rsidR="00893157" w:rsidRPr="00893157">
                                      <w:rPr>
                                        <w:rFonts w:ascii="Candara" w:eastAsiaTheme="majorEastAsia" w:hAnsi="Candara" w:cstheme="majorBidi"/>
                                        <w:b/>
                                        <w:color w:val="1F497D"/>
                                        <w:sz w:val="44"/>
                                        <w:szCs w:val="64"/>
                                      </w:rPr>
                                      <w:t>del Decreto Legislativo n. 196/2003</w:t>
                                    </w:r>
                                  </w:sdtContent>
                                </w:sdt>
                              </w:p>
                              <w:sdt>
                                <w:sdtPr>
                                  <w:rPr>
                                    <w:rFonts w:ascii="Candara" w:eastAsiaTheme="majorEastAsia" w:hAnsi="Candara" w:cstheme="majorBidi"/>
                                    <w:color w:val="1F497D"/>
                                    <w:sz w:val="24"/>
                                    <w:szCs w:val="24"/>
                                  </w:rPr>
                                  <w:alias w:val="Sottotitolo"/>
                                  <w:tag w:val=""/>
                                  <w:id w:val="1615247542"/>
                                  <w:dataBinding w:prefixMappings="xmlns:ns0='http://purl.org/dc/elements/1.1/' xmlns:ns1='http://schemas.openxmlformats.org/package/2006/metadata/core-properties' " w:xpath="/ns1:coreProperties[1]/ns0:subject[1]" w:storeItemID="{6C3C8BC8-F283-45AE-878A-BAB7291924A1}"/>
                                  <w:text/>
                                </w:sdtPr>
                                <w:sdtEndPr/>
                                <w:sdtContent>
                                  <w:p w14:paraId="0131F50D" w14:textId="76CDF799" w:rsidR="00893157" w:rsidRDefault="00260C84">
                                    <w:pPr>
                                      <w:pStyle w:val="Nessunaspaziatura"/>
                                      <w:jc w:val="right"/>
                                      <w:rPr>
                                        <w:smallCaps/>
                                        <w:color w:val="1F497D" w:themeColor="text2"/>
                                        <w:sz w:val="36"/>
                                        <w:szCs w:val="36"/>
                                      </w:rPr>
                                    </w:pPr>
                                    <w:r>
                                      <w:rPr>
                                        <w:rFonts w:ascii="Candara" w:eastAsiaTheme="majorEastAsia" w:hAnsi="Candara" w:cstheme="majorBidi"/>
                                        <w:color w:val="1F497D"/>
                                        <w:sz w:val="24"/>
                                        <w:szCs w:val="24"/>
                                      </w:rPr>
                                      <w:t>(Codice della Privacy coordinato ed aggiornato, da ultimo, con le modifiche apportate dalla L. 27 dicembre 2019, n. 160, dal D.L. 14 giugno 2019, n. 53, dal D.M. 15 marzo 2019 e dal Decreto di adeguamento al GDPR - Decreto Legislativo 10 agosto 2018, n. 101).</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499AD7C" id="Casella di testo 113" o:spid="_x0000_s1029" type="#_x0000_t202" style="position:absolute;margin-left:0;margin-top:0;width:442.5pt;height:234pt;z-index:251660288;visibility:visible;mso-wrap-style:square;mso-width-percent:0;mso-height-percent:0;mso-left-percent:150;mso-top-percent:455;mso-wrap-distance-left:9pt;mso-wrap-distance-top:0;mso-wrap-distance-right:9pt;mso-wrap-distance-bottom:0;mso-position-horizontal-relative:page;mso-position-vertical-relative:page;mso-width-percent:0;mso-height-percent:0;mso-left-percent:150;mso-top-percent:45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" filled="f" stroked="f" strokeweight=".5pt">
                    <v:textbox inset="0,0,0,0">
                      <w:txbxContent>
                        <w:p w14:paraId="7660F8B3" w14:textId="188554B1" w:rsidR="00893157" w:rsidRDefault="002927EC" w:rsidP="00893157">
                          <w:pPr>
                            <w:pStyle w:val="Nessunaspaziatura"/>
                            <w:jc w:val="right"/>
                            <w:rPr>
                              <w:caps/>
                              <w:color w:val="17365D" w:themeColor="text2" w:themeShade="BF"/>
                              <w:sz w:val="52"/>
                              <w:szCs w:val="52"/>
                            </w:rPr>
                          </w:pPr>
                          <w:sdt>
                            <w:sdtPr>
                              <w:rPr>
                                <w:rFonts w:ascii="Candara" w:eastAsiaTheme="majorEastAsia" w:hAnsi="Candara" w:cstheme="majorBidi"/>
                                <w:b/>
                                <w:color w:val="1F497D"/>
                                <w:sz w:val="44"/>
                                <w:szCs w:val="64"/>
                              </w:rPr>
                              <w:alias w:val="Titolo"/>
                              <w:tag w:val=""/>
                              <w:id w:val="-1315561441"/>
                              <w:dataBinding w:prefixMappings="xmlns:ns0='http://purl.org/dc/elements/1.1/' xmlns:ns1='http://schemas.openxmlformats.org/package/2006/metadata/core-properties' " w:xpath="/ns1:coreProperties[1]/ns0:title[1]" w:storeItemID="{6C3C8BC8-F283-45AE-878A-BAB7291924A1}"/>
                              <w:text w:multiLine="1"/>
                            </w:sdtPr>
                            <w:sdtEndPr/>
                            <w:sdtContent>
                              <w:r w:rsidR="00893157" w:rsidRPr="00893157">
                                <w:rPr>
                                  <w:rFonts w:ascii="Candara" w:eastAsiaTheme="majorEastAsia" w:hAnsi="Candara" w:cstheme="majorBidi"/>
                                  <w:b/>
                                  <w:color w:val="1F497D"/>
                                  <w:sz w:val="44"/>
                                  <w:szCs w:val="64"/>
                                </w:rPr>
                                <w:t xml:space="preserve">Informativa sul trattamento dei </w:t>
                              </w:r>
                              <w:proofErr w:type="gramStart"/>
                              <w:r w:rsidR="00893157" w:rsidRPr="00893157">
                                <w:rPr>
                                  <w:rFonts w:ascii="Candara" w:eastAsiaTheme="majorEastAsia" w:hAnsi="Candara" w:cstheme="majorBidi"/>
                                  <w:b/>
                                  <w:color w:val="1F497D"/>
                                  <w:sz w:val="44"/>
                                  <w:szCs w:val="64"/>
                                </w:rPr>
                                <w:t>dati  personali</w:t>
                              </w:r>
                              <w:proofErr w:type="gramEnd"/>
                              <w:r w:rsidR="00893157" w:rsidRPr="00893157">
                                <w:rPr>
                                  <w:rFonts w:ascii="Candara" w:eastAsiaTheme="majorEastAsia" w:hAnsi="Candara" w:cstheme="majorBidi"/>
                                  <w:b/>
                                  <w:color w:val="1F497D"/>
                                  <w:sz w:val="44"/>
                                  <w:szCs w:val="64"/>
                                </w:rPr>
                                <w:t xml:space="preserve"> </w:t>
                              </w:r>
                              <w:r w:rsidR="00893157">
                                <w:rPr>
                                  <w:rFonts w:ascii="Candara" w:eastAsiaTheme="majorEastAsia" w:hAnsi="Candara" w:cstheme="majorBidi"/>
                                  <w:b/>
                                  <w:color w:val="1F497D"/>
                                  <w:sz w:val="44"/>
                                  <w:szCs w:val="64"/>
                                </w:rPr>
                                <w:br/>
                              </w:r>
                              <w:r w:rsidR="00893157" w:rsidRPr="00893157">
                                <w:rPr>
                                  <w:rFonts w:ascii="Candara" w:eastAsiaTheme="majorEastAsia" w:hAnsi="Candara" w:cstheme="majorBidi"/>
                                  <w:b/>
                                  <w:color w:val="1F497D"/>
                                  <w:sz w:val="44"/>
                                  <w:szCs w:val="64"/>
                                </w:rPr>
                                <w:t>ai sensi de</w:t>
                              </w:r>
                              <w:r w:rsidR="00893157">
                                <w:rPr>
                                  <w:rFonts w:ascii="Candara" w:eastAsiaTheme="majorEastAsia" w:hAnsi="Candara" w:cstheme="majorBidi"/>
                                  <w:b/>
                                  <w:color w:val="1F497D"/>
                                  <w:sz w:val="44"/>
                                  <w:szCs w:val="64"/>
                                </w:rPr>
                                <w:t xml:space="preserve">gli </w:t>
                              </w:r>
                              <w:r w:rsidR="00893157" w:rsidRPr="00893157">
                                <w:rPr>
                                  <w:rFonts w:ascii="Candara" w:eastAsiaTheme="majorEastAsia" w:hAnsi="Candara" w:cstheme="majorBidi"/>
                                  <w:b/>
                                  <w:color w:val="1F497D"/>
                                  <w:sz w:val="44"/>
                                  <w:szCs w:val="64"/>
                                </w:rPr>
                                <w:t>art</w:t>
                              </w:r>
                              <w:r w:rsidR="00893157">
                                <w:rPr>
                                  <w:rFonts w:ascii="Candara" w:eastAsiaTheme="majorEastAsia" w:hAnsi="Candara" w:cstheme="majorBidi"/>
                                  <w:b/>
                                  <w:color w:val="1F497D"/>
                                  <w:sz w:val="44"/>
                                  <w:szCs w:val="64"/>
                                </w:rPr>
                                <w:t>icoli</w:t>
                              </w:r>
                              <w:r w:rsidR="00893157" w:rsidRPr="00893157">
                                <w:rPr>
                                  <w:rFonts w:ascii="Candara" w:eastAsiaTheme="majorEastAsia" w:hAnsi="Candara" w:cstheme="majorBidi"/>
                                  <w:b/>
                                  <w:color w:val="1F497D"/>
                                  <w:sz w:val="44"/>
                                  <w:szCs w:val="64"/>
                                </w:rPr>
                                <w:t xml:space="preserve"> 13 </w:t>
                              </w:r>
                              <w:r w:rsidR="00893157">
                                <w:rPr>
                                  <w:rFonts w:ascii="Candara" w:eastAsiaTheme="majorEastAsia" w:hAnsi="Candara" w:cstheme="majorBidi"/>
                                  <w:b/>
                                  <w:color w:val="1F497D"/>
                                  <w:sz w:val="44"/>
                                  <w:szCs w:val="64"/>
                                </w:rPr>
                                <w:t xml:space="preserve">e 14 </w:t>
                              </w:r>
                              <w:r w:rsidR="00893157" w:rsidRPr="00893157">
                                <w:rPr>
                                  <w:rFonts w:ascii="Candara" w:eastAsiaTheme="majorEastAsia" w:hAnsi="Candara" w:cstheme="majorBidi"/>
                                  <w:b/>
                                  <w:color w:val="1F497D"/>
                                  <w:sz w:val="44"/>
                                  <w:szCs w:val="64"/>
                                </w:rPr>
                                <w:t xml:space="preserve">del Regolamento UE 679/2016 e </w:t>
                              </w:r>
                              <w:r w:rsidR="00893157">
                                <w:rPr>
                                  <w:rFonts w:ascii="Candara" w:eastAsiaTheme="majorEastAsia" w:hAnsi="Candara" w:cstheme="majorBidi"/>
                                  <w:b/>
                                  <w:color w:val="1F497D"/>
                                  <w:sz w:val="44"/>
                                  <w:szCs w:val="64"/>
                                </w:rPr>
                                <w:br/>
                              </w:r>
                              <w:r w:rsidR="00893157" w:rsidRPr="00893157">
                                <w:rPr>
                                  <w:rFonts w:ascii="Candara" w:eastAsiaTheme="majorEastAsia" w:hAnsi="Candara" w:cstheme="majorBidi"/>
                                  <w:b/>
                                  <w:color w:val="1F497D"/>
                                  <w:sz w:val="44"/>
                                  <w:szCs w:val="64"/>
                                </w:rPr>
                                <w:t>del Decreto Legislativo n. 196/2003</w:t>
                              </w:r>
                            </w:sdtContent>
                          </w:sdt>
                        </w:p>
                        <w:sdt>
                          <w:sdtPr>
                            <w:rPr>
                              <w:rFonts w:ascii="Candara" w:eastAsiaTheme="majorEastAsia" w:hAnsi="Candara" w:cstheme="majorBidi"/>
                              <w:color w:val="1F497D"/>
                              <w:sz w:val="24"/>
                              <w:szCs w:val="24"/>
                            </w:rPr>
                            <w:alias w:val="Sottotitolo"/>
                            <w:tag w:val=""/>
                            <w:id w:val="1615247542"/>
                            <w:dataBinding w:prefixMappings="xmlns:ns0='http://purl.org/dc/elements/1.1/' xmlns:ns1='http://schemas.openxmlformats.org/package/2006/metadata/core-properties' " w:xpath="/ns1:coreProperties[1]/ns0:subject[1]" w:storeItemID="{6C3C8BC8-F283-45AE-878A-BAB7291924A1}"/>
                            <w:text/>
                          </w:sdtPr>
                          <w:sdtEndPr/>
                          <w:sdtContent>
                            <w:p w14:paraId="0131F50D" w14:textId="76CDF799" w:rsidR="00893157" w:rsidRDefault="00260C84">
                              <w:pPr>
                                <w:pStyle w:val="Nessunaspaziatura"/>
                                <w:jc w:val="right"/>
                                <w:rPr>
                                  <w:smallCaps/>
                                  <w:color w:val="1F497D" w:themeColor="text2"/>
                                  <w:sz w:val="36"/>
                                  <w:szCs w:val="36"/>
                                </w:rPr>
                              </w:pPr>
                              <w:r>
                                <w:rPr>
                                  <w:rFonts w:ascii="Candara" w:eastAsiaTheme="majorEastAsia" w:hAnsi="Candara" w:cstheme="majorBidi"/>
                                  <w:color w:val="1F497D"/>
                                  <w:sz w:val="24"/>
                                  <w:szCs w:val="24"/>
                                </w:rPr>
                                <w:t>(Codice della Privacy coordinato ed aggiornato, da ultimo, con le modifiche apportate dalla L. 27 dicembre 2019, n. 160, dal D.L. 14 giugno 2019, n. 53, dal D.M. 15 marzo 2019 e dal Decreto di adeguamento al GDPR - Decreto Legislativo 10 agosto 2018, n. 101).</w:t>
                              </w:r>
                            </w:p>
                          </w:sdtContent>
                        </w:sdt>
                      </w:txbxContent>
                    </v:textbox>
                    <w10:wrap type="square" anchorx="page" anchory="page"/>
                  </v:shape>
                </w:pict>
              </mc:Fallback>
            </mc:AlternateContent>
          </w:r>
          <w:r w:rsidR="00893157" w:rsidRPr="00204EF9">
            <w:rPr>
              <w:rFonts w:ascii="Garamond" w:hAnsi="Garamond"/>
              <w:noProof/>
              <w:sz w:val="24"/>
              <w:szCs w:val="24"/>
            </w:rPr>
            <mc:AlternateContent>
              <mc:Choice Requires="wps">
                <w:drawing>
                  <wp:anchor distT="0" distB="0" distL="114300" distR="114300" simplePos="0" relativeHeight="251662336" behindDoc="0" locked="0" layoutInCell="1" allowOverlap="1" wp14:anchorId="293B98B2" wp14:editId="0F00B66E">
                    <wp:simplePos x="0" y="0"/>
                    <mc:AlternateContent>
                      <mc:Choice Requires="wp14">
                        <wp:positionH relativeFrom="page">
                          <wp14:pctPosHOffset>15000</wp14:pctPosHOffset>
                        </wp:positionH>
                      </mc:Choice>
                      <mc:Fallback>
                        <wp:positionH relativeFrom="page">
                          <wp:posOffset>1133475</wp:posOffset>
                        </wp:positionH>
                      </mc:Fallback>
                    </mc:AlternateContent>
                    <mc:AlternateContent>
                      <mc:Choice Requires="wp14">
                        <wp:positionV relativeFrom="page">
                          <wp14:pctPosVOffset>9100</wp14:pctPosVOffset>
                        </wp:positionV>
                      </mc:Choice>
                      <mc:Fallback>
                        <wp:positionV relativeFrom="page">
                          <wp:posOffset>972820</wp:posOffset>
                        </wp:positionV>
                      </mc:Fallback>
                    </mc:AlternateContent>
                    <wp:extent cx="3660775" cy="3651250"/>
                    <wp:effectExtent l="0" t="0" r="10160" b="7620"/>
                    <wp:wrapSquare wrapText="bothSides"/>
                    <wp:docPr id="111" name="Casella di testo 111"/>
                    <wp:cNvGraphicFramePr/>
                    <a:graphic xmlns:a="http://schemas.openxmlformats.org/drawingml/2006/main">
                      <a:graphicData uri="http://schemas.microsoft.com/office/word/2010/wordprocessingShape">
                        <wps:wsp>
                          <wps:cNvSpPr txBox="1"/>
                          <wps:spPr>
                            <a:xfrm>
                              <a:off x="0" y="0"/>
                              <a:ext cx="3660775" cy="36512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122A0A" w14:textId="0E86E71B" w:rsidR="00893157" w:rsidRDefault="00893157">
                                <w:pPr>
                                  <w:pStyle w:val="Nessunaspaziatura"/>
                                  <w:jc w:val="right"/>
                                  <w:rPr>
                                    <w:caps/>
                                    <w:color w:val="17365D" w:themeColor="text2" w:themeShade="BF"/>
                                    <w:sz w:val="40"/>
                                    <w:szCs w:val="4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73400</wp14:pctWidth>
                    </wp14:sizeRelH>
                    <wp14:sizeRelV relativeFrom="page">
                      <wp14:pctHeight>36300</wp14:pctHeight>
                    </wp14:sizeRelV>
                  </wp:anchor>
                </w:drawing>
              </mc:Choice>
              <mc:Fallback>
                <w:pict>
                  <v:shape w14:anchorId="293B98B2" id="Casella di testo 111" o:spid="_x0000_s1030" type="#_x0000_t202" style="position:absolute;margin-left:0;margin-top:0;width:288.25pt;height:287.5pt;z-index:251662336;visibility:visible;mso-wrap-style:square;mso-width-percent:734;mso-height-percent:363;mso-left-percent:150;mso-top-percent:91;mso-wrap-distance-left:9pt;mso-wrap-distance-top:0;mso-wrap-distance-right:9pt;mso-wrap-distance-bottom:0;mso-position-horizontal-relative:page;mso-position-vertical-relative:page;mso-width-percent:734;mso-height-percent:363;mso-left-percent:150;mso-top-percent:91;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" filled="f" stroked="f" strokeweight=".5pt">
                    <v:textbox style="mso-fit-shape-to-text:t" inset="0,0,0,0">
                      <w:txbxContent>
                        <w:p w14:paraId="10122A0A" w14:textId="0E86E71B" w:rsidR="00893157" w:rsidRDefault="00893157">
                          <w:pPr>
                            <w:pStyle w:val="Nessunaspaziatura"/>
                            <w:jc w:val="right"/>
                            <w:rPr>
                              <w:caps/>
                              <w:color w:val="17365D" w:themeColor="text2" w:themeShade="BF"/>
                              <w:sz w:val="40"/>
                              <w:szCs w:val="40"/>
                            </w:rPr>
                          </w:pPr>
                        </w:p>
                      </w:txbxContent>
                    </v:textbox>
                    <w10:wrap type="square" anchorx="page" anchory="page"/>
                  </v:shape>
                </w:pict>
              </mc:Fallback>
            </mc:AlternateContent>
          </w:r>
          <w:r w:rsidR="00893157" w:rsidRPr="00204EF9">
            <w:rPr>
              <w:rFonts w:ascii="Garamond" w:hAnsi="Garamond"/>
              <w:noProof/>
              <w:sz w:val="24"/>
              <w:szCs w:val="24"/>
            </w:rPr>
            <mc:AlternateContent>
              <mc:Choice Requires="wpg">
                <w:drawing>
                  <wp:anchor distT="0" distB="0" distL="114300" distR="114300" simplePos="0" relativeHeight="251659264" behindDoc="0" locked="0" layoutInCell="1" allowOverlap="1" wp14:anchorId="12D9F1F4" wp14:editId="4B24551B">
                    <wp:simplePos x="0" y="0"/>
                    <mc:AlternateContent>
                      <mc:Choice Requires="wp14">
                        <wp:positionH relativeFrom="page">
                          <wp14:pctPosHOffset>4500</wp14:pctPosHOffset>
                        </wp:positionH>
                      </mc:Choice>
                      <mc:Fallback>
                        <wp:positionH relativeFrom="page">
                          <wp:posOffset>339725</wp:posOffset>
                        </wp:positionH>
                      </mc:Fallback>
                    </mc:AlternateContent>
                    <wp:positionV relativeFrom="page">
                      <wp:align>center</wp:align>
                    </wp:positionV>
                    <wp:extent cx="228600" cy="9144000"/>
                    <wp:effectExtent l="0" t="0" r="9525" b="0"/>
                    <wp:wrapNone/>
                    <wp:docPr id="114" name="Gruppo 114"/>
                    <wp:cNvGraphicFramePr/>
                    <a:graphic xmlns:a="http://schemas.openxmlformats.org/drawingml/2006/main">
                      <a:graphicData uri="http://schemas.microsoft.com/office/word/2010/wordprocessingGroup">
                        <wpg:wgp>
                          <wpg:cNvGrpSpPr/>
                          <wpg:grpSpPr>
                            <a:xfrm>
                              <a:off x="0" y="0"/>
                              <a:ext cx="228600" cy="9144000"/>
                              <a:chOff x="0" y="0"/>
                              <a:chExt cx="228600" cy="9144000"/>
                            </a:xfrm>
                            <a:solidFill>
                              <a:schemeClr val="accent2">
                                <a:lumMod val="60000"/>
                                <a:lumOff val="40000"/>
                              </a:schemeClr>
                            </a:solidFill>
                          </wpg:grpSpPr>
                          <wps:wsp>
                            <wps:cNvPr id="115" name="Rettangolo 115"/>
                            <wps:cNvSpPr/>
                            <wps:spPr>
                              <a:xfrm>
                                <a:off x="0" y="0"/>
                                <a:ext cx="228600" cy="878205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ttangolo 116"/>
                            <wps:cNvSpPr>
                              <a:spLocks noChangeAspect="1"/>
                            </wps:cNvSpPr>
                            <wps:spPr>
                              <a:xfrm>
                                <a:off x="0" y="8915400"/>
                                <a:ext cx="228600" cy="2286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xmlns:w16cex="http://schemas.microsoft.com/office/word/2018/wordml/cex" xmlns:w16="http://schemas.microsoft.com/office/word/2018/wordml" xmlns:w16sdtdh="http://schemas.microsoft.com/office/word/2020/wordml/sdtdatahash">
                <w:pict>
                  <v:group w14:anchorId="1A6CA226" id="Gruppo 114" o:spid="_x0000_s1026" style="position:absolute;margin-left:0;margin-top:0;width:18pt;height:10in;z-index:251659264;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">
                    <v:rect id="Rettangolo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" filled="f" stroked="f" strokeweight="2pt"/>
                    <v:rect id="Rettangolo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" filled="f" stroked="f" strokeweight="2pt">
                      <o:lock v:ext="edit" aspectratio="t"/>
                    </v:rect>
                    <w10:wrap anchorx="page" anchory="page"/>
                  </v:group>
                </w:pict>
              </mc:Fallback>
            </mc:AlternateContent>
          </w:r>
          <w:r w:rsidR="00893157" w:rsidRPr="00204EF9">
            <w:rPr>
              <w:rFonts w:ascii="Garamond" w:eastAsiaTheme="majorEastAsia" w:hAnsi="Garamond" w:cstheme="majorBidi"/>
              <w:b/>
              <w:color w:val="1F497D"/>
              <w:sz w:val="24"/>
              <w:szCs w:val="24"/>
            </w:rPr>
            <w:br w:type="page"/>
          </w:r>
        </w:p>
      </w:sdtContent>
    </w:sdt>
    <w:p w14:paraId="7AE44A41" w14:textId="77777777" w:rsidR="00BE23DE" w:rsidRPr="00204EF9" w:rsidRDefault="00BE23DE" w:rsidP="00BE23DE">
      <w:pPr>
        <w:pStyle w:val="Nessunaspaziatura"/>
        <w:spacing w:line="216" w:lineRule="auto"/>
        <w:jc w:val="both"/>
        <w:rPr>
          <w:rFonts w:ascii="Garamond" w:eastAsiaTheme="majorEastAsia" w:hAnsi="Garamond" w:cstheme="majorBidi"/>
          <w:b/>
          <w:color w:val="1F497D"/>
          <w:sz w:val="24"/>
          <w:szCs w:val="24"/>
        </w:rPr>
      </w:pPr>
    </w:p>
    <w:p w14:paraId="591C8ABA" w14:textId="3B23F33D" w:rsidR="009C0465" w:rsidRPr="00204EF9" w:rsidRDefault="009C0465" w:rsidP="009C0465">
      <w:pPr>
        <w:pStyle w:val="Nessunaspaziatura"/>
        <w:spacing w:line="216" w:lineRule="auto"/>
        <w:jc w:val="center"/>
        <w:rPr>
          <w:rFonts w:ascii="Garamond" w:eastAsiaTheme="majorEastAsia" w:hAnsi="Garamond" w:cstheme="majorBidi"/>
          <w:b/>
          <w:color w:val="1F497D"/>
          <w:sz w:val="24"/>
          <w:szCs w:val="24"/>
        </w:rPr>
      </w:pPr>
      <w:r w:rsidRPr="00204EF9">
        <w:rPr>
          <w:rFonts w:ascii="Garamond" w:eastAsiaTheme="majorEastAsia" w:hAnsi="Garamond" w:cstheme="majorBidi"/>
          <w:b/>
          <w:color w:val="1F497D"/>
          <w:sz w:val="24"/>
          <w:szCs w:val="24"/>
        </w:rPr>
        <w:t xml:space="preserve">Informativa sul trattamento dei </w:t>
      </w:r>
      <w:r w:rsidR="00DE2AA7" w:rsidRPr="00204EF9">
        <w:rPr>
          <w:rFonts w:ascii="Garamond" w:eastAsiaTheme="majorEastAsia" w:hAnsi="Garamond" w:cstheme="majorBidi"/>
          <w:b/>
          <w:color w:val="1F497D"/>
          <w:sz w:val="24"/>
          <w:szCs w:val="24"/>
        </w:rPr>
        <w:t>dati personali</w:t>
      </w:r>
      <w:r w:rsidRPr="00204EF9">
        <w:rPr>
          <w:rFonts w:ascii="Garamond" w:eastAsiaTheme="majorEastAsia" w:hAnsi="Garamond" w:cstheme="majorBidi"/>
          <w:b/>
          <w:color w:val="1F497D"/>
          <w:sz w:val="24"/>
          <w:szCs w:val="24"/>
        </w:rPr>
        <w:t xml:space="preserve"> </w:t>
      </w:r>
    </w:p>
    <w:p w14:paraId="3702E7B3" w14:textId="79753C80" w:rsidR="009C0465" w:rsidRPr="00204EF9" w:rsidRDefault="00E311AC" w:rsidP="009C0465">
      <w:pPr>
        <w:pStyle w:val="Nessunaspaziatura"/>
        <w:spacing w:line="216" w:lineRule="auto"/>
        <w:jc w:val="center"/>
        <w:rPr>
          <w:rFonts w:ascii="Garamond" w:eastAsiaTheme="majorEastAsia" w:hAnsi="Garamond" w:cstheme="majorBidi"/>
          <w:b/>
          <w:color w:val="1F497D"/>
          <w:sz w:val="24"/>
          <w:szCs w:val="24"/>
        </w:rPr>
      </w:pPr>
      <w:r w:rsidRPr="00204EF9">
        <w:rPr>
          <w:rFonts w:ascii="Garamond" w:eastAsiaTheme="majorEastAsia" w:hAnsi="Garamond" w:cstheme="majorBidi"/>
          <w:b/>
          <w:color w:val="1F497D"/>
          <w:sz w:val="24"/>
          <w:szCs w:val="24"/>
        </w:rPr>
        <w:t>ai sensi de</w:t>
      </w:r>
      <w:r w:rsidR="00893157" w:rsidRPr="00204EF9">
        <w:rPr>
          <w:rFonts w:ascii="Garamond" w:eastAsiaTheme="majorEastAsia" w:hAnsi="Garamond" w:cstheme="majorBidi"/>
          <w:b/>
          <w:color w:val="1F497D"/>
          <w:sz w:val="24"/>
          <w:szCs w:val="24"/>
        </w:rPr>
        <w:t xml:space="preserve">gli articoli </w:t>
      </w:r>
      <w:r w:rsidRPr="00204EF9">
        <w:rPr>
          <w:rFonts w:ascii="Garamond" w:eastAsiaTheme="majorEastAsia" w:hAnsi="Garamond" w:cstheme="majorBidi"/>
          <w:b/>
          <w:color w:val="1F497D"/>
          <w:sz w:val="24"/>
          <w:szCs w:val="24"/>
        </w:rPr>
        <w:t>13</w:t>
      </w:r>
      <w:r w:rsidR="009C0465" w:rsidRPr="00204EF9">
        <w:rPr>
          <w:rFonts w:ascii="Garamond" w:eastAsiaTheme="majorEastAsia" w:hAnsi="Garamond" w:cstheme="majorBidi"/>
          <w:b/>
          <w:color w:val="1F497D"/>
          <w:sz w:val="24"/>
          <w:szCs w:val="24"/>
        </w:rPr>
        <w:t xml:space="preserve"> </w:t>
      </w:r>
      <w:r w:rsidR="00893157" w:rsidRPr="00204EF9">
        <w:rPr>
          <w:rFonts w:ascii="Garamond" w:eastAsiaTheme="majorEastAsia" w:hAnsi="Garamond" w:cstheme="majorBidi"/>
          <w:b/>
          <w:color w:val="1F497D"/>
          <w:sz w:val="24"/>
          <w:szCs w:val="24"/>
        </w:rPr>
        <w:t xml:space="preserve">e 14 </w:t>
      </w:r>
      <w:r w:rsidR="00E034C6" w:rsidRPr="00204EF9">
        <w:rPr>
          <w:rFonts w:ascii="Garamond" w:eastAsiaTheme="majorEastAsia" w:hAnsi="Garamond" w:cstheme="majorBidi"/>
          <w:b/>
          <w:color w:val="1F497D"/>
          <w:sz w:val="24"/>
          <w:szCs w:val="24"/>
        </w:rPr>
        <w:t xml:space="preserve">del </w:t>
      </w:r>
      <w:r w:rsidR="009C0465" w:rsidRPr="00204EF9">
        <w:rPr>
          <w:rFonts w:ascii="Garamond" w:eastAsiaTheme="majorEastAsia" w:hAnsi="Garamond" w:cstheme="majorBidi"/>
          <w:b/>
          <w:color w:val="1F497D"/>
          <w:sz w:val="24"/>
          <w:szCs w:val="24"/>
        </w:rPr>
        <w:t xml:space="preserve">Regolamento UE 679/2016 e </w:t>
      </w:r>
    </w:p>
    <w:p w14:paraId="057F9313" w14:textId="77777777" w:rsidR="009C0465" w:rsidRPr="00204EF9" w:rsidRDefault="009C0465" w:rsidP="009C0465">
      <w:pPr>
        <w:pStyle w:val="Nessunaspaziatura"/>
        <w:spacing w:line="216" w:lineRule="auto"/>
        <w:jc w:val="center"/>
        <w:rPr>
          <w:rFonts w:ascii="Garamond" w:eastAsiaTheme="majorEastAsia" w:hAnsi="Garamond" w:cstheme="majorBidi"/>
          <w:b/>
          <w:color w:val="1F497D"/>
          <w:sz w:val="24"/>
          <w:szCs w:val="24"/>
        </w:rPr>
      </w:pPr>
      <w:r w:rsidRPr="00204EF9">
        <w:rPr>
          <w:rFonts w:ascii="Garamond" w:eastAsiaTheme="majorEastAsia" w:hAnsi="Garamond" w:cstheme="majorBidi"/>
          <w:b/>
          <w:color w:val="1F497D"/>
          <w:sz w:val="24"/>
          <w:szCs w:val="24"/>
        </w:rPr>
        <w:t>del Decreto Legislativo n. 196/2003</w:t>
      </w:r>
    </w:p>
    <w:p w14:paraId="0A39F99A" w14:textId="77777777" w:rsidR="009C0465" w:rsidRPr="00204EF9" w:rsidRDefault="009C0465" w:rsidP="009C0465">
      <w:pPr>
        <w:pStyle w:val="Nessunaspaziatura"/>
        <w:spacing w:line="216" w:lineRule="auto"/>
        <w:jc w:val="center"/>
        <w:rPr>
          <w:rFonts w:ascii="Garamond" w:eastAsiaTheme="majorEastAsia" w:hAnsi="Garamond" w:cstheme="majorBidi"/>
          <w:color w:val="1F497D"/>
          <w:sz w:val="24"/>
          <w:szCs w:val="24"/>
        </w:rPr>
      </w:pPr>
    </w:p>
    <w:p w14:paraId="4789F917" w14:textId="79EDFF89" w:rsidR="00DE2AA7" w:rsidRPr="00260C84" w:rsidRDefault="00260C84" w:rsidP="000362CC">
      <w:pPr>
        <w:spacing w:after="0" w:line="240" w:lineRule="auto"/>
        <w:ind w:right="135"/>
        <w:jc w:val="both"/>
        <w:rPr>
          <w:rFonts w:ascii="Garamond" w:hAnsi="Garamond"/>
          <w:sz w:val="24"/>
          <w:szCs w:val="24"/>
        </w:rPr>
      </w:pPr>
      <w:r w:rsidRPr="00260C84">
        <w:rPr>
          <w:rFonts w:ascii="Garamond" w:hAnsi="Garamond"/>
          <w:sz w:val="24"/>
          <w:szCs w:val="24"/>
        </w:rPr>
        <w:t xml:space="preserve">Fermo restando che il trattamento dei dati personali è improntato ai principi di liceità, correttezza e trasparenza, limitazione della finalità, minimizzazione dei dati, esattezza, limitazione della conservazione, integrità e riservatezza, responsabilizzazione, tutelando la riservatezza e i diritti degli interessati, </w:t>
      </w:r>
      <w:r>
        <w:rPr>
          <w:rFonts w:ascii="Garamond" w:hAnsi="Garamond"/>
          <w:sz w:val="24"/>
          <w:szCs w:val="24"/>
        </w:rPr>
        <w:t>l</w:t>
      </w:r>
      <w:r w:rsidR="00112709" w:rsidRPr="00260C84">
        <w:rPr>
          <w:rFonts w:ascii="Garamond" w:hAnsi="Garamond"/>
          <w:sz w:val="24"/>
          <w:szCs w:val="24"/>
        </w:rPr>
        <w:t>a presente informativa viene fornita</w:t>
      </w:r>
      <w:r>
        <w:rPr>
          <w:rFonts w:ascii="Garamond" w:hAnsi="Garamond"/>
          <w:sz w:val="24"/>
          <w:szCs w:val="24"/>
        </w:rPr>
        <w:t xml:space="preserve"> </w:t>
      </w:r>
      <w:r w:rsidRPr="00260C84">
        <w:rPr>
          <w:rFonts w:ascii="Garamond" w:hAnsi="Garamond"/>
          <w:sz w:val="24"/>
          <w:szCs w:val="24"/>
        </w:rPr>
        <w:t>ai sensi degli articoli 13 e 14 del R</w:t>
      </w:r>
      <w:r w:rsidRPr="00260C84">
        <w:rPr>
          <w:rFonts w:ascii="Garamond" w:eastAsia="Tahoma" w:hAnsi="Garamond" w:cs="Tahoma"/>
          <w:sz w:val="24"/>
          <w:szCs w:val="24"/>
        </w:rPr>
        <w:t xml:space="preserve">egolamento (Ue) 2016/679 del Parlamento Europeo e del Consiglio del 27 aprile 2016 relativo alla protezione delle persone fisiche con riguardo al trattamento dei dati personali e </w:t>
      </w:r>
      <w:r>
        <w:rPr>
          <w:rFonts w:ascii="Garamond" w:eastAsia="Tahoma" w:hAnsi="Garamond" w:cs="Tahoma"/>
          <w:sz w:val="24"/>
          <w:szCs w:val="24"/>
        </w:rPr>
        <w:t>del</w:t>
      </w:r>
      <w:r w:rsidRPr="00260C84">
        <w:rPr>
          <w:rFonts w:ascii="Garamond" w:eastAsia="Tahoma" w:hAnsi="Garamond" w:cs="Tahoma"/>
          <w:sz w:val="24"/>
          <w:szCs w:val="24"/>
        </w:rPr>
        <w:t xml:space="preserve"> Dlgs 30 giugno 2003, n. 196 “</w:t>
      </w:r>
      <w:r w:rsidRPr="00260C84">
        <w:rPr>
          <w:rFonts w:ascii="Garamond" w:eastAsia="Tahoma" w:hAnsi="Garamond" w:cs="Tahoma"/>
          <w:i/>
          <w:sz w:val="24"/>
          <w:szCs w:val="24"/>
        </w:rPr>
        <w:t>Codice in materia di protezione dei dati personali</w:t>
      </w:r>
      <w:r>
        <w:rPr>
          <w:rFonts w:ascii="Garamond" w:eastAsia="Tahoma" w:hAnsi="Garamond" w:cs="Tahoma"/>
          <w:sz w:val="24"/>
          <w:szCs w:val="24"/>
        </w:rPr>
        <w:t xml:space="preserve">” </w:t>
      </w:r>
      <w:r w:rsidR="00F40FFF" w:rsidRPr="00260C84">
        <w:rPr>
          <w:rFonts w:ascii="Garamond" w:hAnsi="Garamond"/>
          <w:sz w:val="24"/>
          <w:szCs w:val="24"/>
        </w:rPr>
        <w:t>nel contesto sotto menzionato:</w:t>
      </w:r>
    </w:p>
    <w:p w14:paraId="2D27DD54" w14:textId="77777777" w:rsidR="007F7758" w:rsidRPr="007F7758" w:rsidRDefault="00E63B50" w:rsidP="007F7758">
      <w:pPr>
        <w:spacing w:after="0" w:line="240" w:lineRule="auto"/>
        <w:ind w:right="135"/>
        <w:jc w:val="both"/>
        <w:rPr>
          <w:rFonts w:ascii="Garamond" w:hAnsi="Garamond"/>
          <w:i/>
          <w:sz w:val="24"/>
          <w:szCs w:val="24"/>
          <w:highlight w:val="yellow"/>
        </w:rPr>
      </w:pPr>
      <w:r>
        <w:rPr>
          <w:rFonts w:ascii="Garamond" w:hAnsi="Garamond"/>
          <w:i/>
          <w:sz w:val="24"/>
          <w:szCs w:val="24"/>
        </w:rPr>
        <w:t xml:space="preserve">- </w:t>
      </w:r>
      <w:r w:rsidRPr="00E63B50">
        <w:rPr>
          <w:rFonts w:ascii="Garamond" w:hAnsi="Garamond"/>
          <w:i/>
          <w:sz w:val="24"/>
          <w:szCs w:val="24"/>
        </w:rPr>
        <w:t>Procedure per il finanziamento di attività di ricerca rivolte ad approfondire le conoscenze in Antartide, e, in particolare, ottenere una migliore comprensione dei processi di interazione e connessione fra i diversi comparti del sistema Terra (criosfera, idrosfera, atmosfera, biosfera e litosfera)</w:t>
      </w:r>
      <w:r w:rsidR="007F7758" w:rsidRPr="007F7758">
        <w:rPr>
          <w:rFonts w:ascii="Garamond" w:hAnsi="Garamond"/>
          <w:i/>
          <w:sz w:val="24"/>
          <w:szCs w:val="24"/>
        </w:rPr>
        <w:t xml:space="preserve"> – bando PNRA 2022 – DD 8 aprile 2022, n. 614</w:t>
      </w:r>
    </w:p>
    <w:p w14:paraId="462BF091" w14:textId="1F1614C7" w:rsidR="003679FD" w:rsidRPr="00D81A7E" w:rsidRDefault="003679FD" w:rsidP="007F7758">
      <w:pPr>
        <w:spacing w:after="0" w:line="240" w:lineRule="auto"/>
        <w:ind w:right="135"/>
        <w:jc w:val="both"/>
        <w:rPr>
          <w:rFonts w:ascii="Garamond" w:hAnsi="Garamond"/>
          <w:sz w:val="24"/>
          <w:szCs w:val="24"/>
        </w:rPr>
      </w:pPr>
    </w:p>
    <w:p w14:paraId="2B69BC6A" w14:textId="15A04D37" w:rsidR="00DE2AA7" w:rsidRDefault="00D81A7E" w:rsidP="00D81A7E">
      <w:pPr>
        <w:spacing w:after="0" w:line="240" w:lineRule="auto"/>
        <w:ind w:right="135"/>
        <w:jc w:val="center"/>
        <w:rPr>
          <w:rFonts w:ascii="Garamond" w:hAnsi="Garamond"/>
          <w:sz w:val="24"/>
          <w:szCs w:val="24"/>
        </w:rPr>
      </w:pPr>
      <w:r>
        <w:rPr>
          <w:rFonts w:ascii="Garamond" w:hAnsi="Garamond"/>
          <w:sz w:val="24"/>
          <w:szCs w:val="24"/>
        </w:rPr>
        <w:t>***</w:t>
      </w:r>
    </w:p>
    <w:p w14:paraId="13BB4893" w14:textId="6DE15C68" w:rsidR="00293FD6" w:rsidRPr="00F42A08" w:rsidRDefault="00293FD6"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Titolare del trattamento dei dati</w:t>
      </w:r>
    </w:p>
    <w:p w14:paraId="12DBE19B" w14:textId="7FB06C8F" w:rsidR="00293FD6" w:rsidRPr="00204EF9" w:rsidRDefault="00B01D0A" w:rsidP="00471557">
      <w:pPr>
        <w:spacing w:before="120" w:after="120" w:line="240" w:lineRule="auto"/>
        <w:jc w:val="both"/>
        <w:rPr>
          <w:rStyle w:val="Collegamentoipertestuale"/>
          <w:rFonts w:ascii="Garamond" w:hAnsi="Garamond"/>
          <w:sz w:val="24"/>
          <w:szCs w:val="24"/>
        </w:rPr>
      </w:pPr>
      <w:r w:rsidRPr="00204EF9">
        <w:rPr>
          <w:rFonts w:ascii="Garamond" w:hAnsi="Garamond"/>
          <w:sz w:val="24"/>
          <w:szCs w:val="24"/>
        </w:rPr>
        <w:t xml:space="preserve">Il </w:t>
      </w:r>
      <w:r w:rsidR="00293FD6" w:rsidRPr="00204EF9">
        <w:rPr>
          <w:rFonts w:ascii="Garamond" w:hAnsi="Garamond"/>
          <w:sz w:val="24"/>
          <w:szCs w:val="24"/>
        </w:rPr>
        <w:t>Titolare del trattamento dei dati</w:t>
      </w:r>
      <w:r w:rsidR="00FA15EC" w:rsidRPr="00204EF9">
        <w:rPr>
          <w:rFonts w:ascii="Garamond" w:hAnsi="Garamond"/>
          <w:sz w:val="24"/>
          <w:szCs w:val="24"/>
        </w:rPr>
        <w:t xml:space="preserve"> è il Ministero</w:t>
      </w:r>
      <w:r w:rsidR="001F2301" w:rsidRPr="00204EF9">
        <w:rPr>
          <w:rFonts w:ascii="Garamond" w:hAnsi="Garamond"/>
          <w:sz w:val="24"/>
          <w:szCs w:val="24"/>
        </w:rPr>
        <w:t xml:space="preserve"> dell’Università e della R</w:t>
      </w:r>
      <w:r w:rsidR="00293FD6" w:rsidRPr="00204EF9">
        <w:rPr>
          <w:rFonts w:ascii="Garamond" w:hAnsi="Garamond"/>
          <w:sz w:val="24"/>
          <w:szCs w:val="24"/>
        </w:rPr>
        <w:t>icerc</w:t>
      </w:r>
      <w:r w:rsidR="00FA15EC" w:rsidRPr="00204EF9">
        <w:rPr>
          <w:rFonts w:ascii="Garamond" w:hAnsi="Garamond"/>
          <w:sz w:val="24"/>
          <w:szCs w:val="24"/>
        </w:rPr>
        <w:t>a, con sede in Roma presso Via</w:t>
      </w:r>
      <w:r w:rsidR="00293FD6" w:rsidRPr="00204EF9">
        <w:rPr>
          <w:rFonts w:ascii="Garamond" w:hAnsi="Garamond"/>
          <w:sz w:val="24"/>
          <w:szCs w:val="24"/>
        </w:rPr>
        <w:t xml:space="preserve"> </w:t>
      </w:r>
      <w:r w:rsidR="00FA15EC" w:rsidRPr="00204EF9">
        <w:rPr>
          <w:rFonts w:ascii="Garamond" w:hAnsi="Garamond"/>
          <w:sz w:val="24"/>
          <w:szCs w:val="24"/>
        </w:rPr>
        <w:t xml:space="preserve">Michele </w:t>
      </w:r>
      <w:proofErr w:type="spellStart"/>
      <w:r w:rsidR="00FA15EC" w:rsidRPr="00204EF9">
        <w:rPr>
          <w:rFonts w:ascii="Garamond" w:hAnsi="Garamond"/>
          <w:sz w:val="24"/>
          <w:szCs w:val="24"/>
        </w:rPr>
        <w:t>Carcani</w:t>
      </w:r>
      <w:proofErr w:type="spellEnd"/>
      <w:r w:rsidR="00293FD6" w:rsidRPr="00204EF9">
        <w:rPr>
          <w:rFonts w:ascii="Garamond" w:hAnsi="Garamond"/>
          <w:sz w:val="24"/>
          <w:szCs w:val="24"/>
        </w:rPr>
        <w:t xml:space="preserve">, n. </w:t>
      </w:r>
      <w:r w:rsidR="00FA15EC" w:rsidRPr="00204EF9">
        <w:rPr>
          <w:rFonts w:ascii="Garamond" w:hAnsi="Garamond"/>
          <w:sz w:val="24"/>
          <w:szCs w:val="24"/>
        </w:rPr>
        <w:t>61</w:t>
      </w:r>
      <w:r w:rsidR="00293FD6" w:rsidRPr="00204EF9">
        <w:rPr>
          <w:rFonts w:ascii="Garamond" w:hAnsi="Garamond"/>
          <w:sz w:val="24"/>
          <w:szCs w:val="24"/>
        </w:rPr>
        <w:t xml:space="preserve">, 00153 Roma, al quale ci si potrà rivolgere per esercitare i diritti degli interessati, </w:t>
      </w:r>
      <w:r w:rsidR="002D3415" w:rsidRPr="00204EF9">
        <w:rPr>
          <w:rFonts w:ascii="Garamond" w:hAnsi="Garamond"/>
          <w:sz w:val="24"/>
          <w:szCs w:val="24"/>
        </w:rPr>
        <w:t xml:space="preserve">email </w:t>
      </w:r>
      <w:hyperlink r:id="rId11" w:history="1">
        <w:r w:rsidR="00A548C7" w:rsidRPr="00204EF9">
          <w:rPr>
            <w:rStyle w:val="Collegamentoipertestuale"/>
            <w:rFonts w:ascii="Garamond" w:hAnsi="Garamond"/>
            <w:sz w:val="24"/>
            <w:szCs w:val="24"/>
            <w:u w:val="none"/>
          </w:rPr>
          <w:t>dgric@postacert.istruzione.it</w:t>
        </w:r>
      </w:hyperlink>
      <w:r w:rsidR="00A548C7" w:rsidRPr="00204EF9">
        <w:rPr>
          <w:rFonts w:ascii="Garamond" w:hAnsi="Garamond" w:cs="Arial"/>
          <w:color w:val="000000"/>
          <w:sz w:val="24"/>
          <w:szCs w:val="24"/>
        </w:rPr>
        <w:t xml:space="preserve"> </w:t>
      </w:r>
    </w:p>
    <w:p w14:paraId="532BC464" w14:textId="77777777" w:rsidR="00293FD6" w:rsidRPr="00F42A08" w:rsidRDefault="00293FD6"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 xml:space="preserve">Responsabile della protezione dei dati </w:t>
      </w:r>
    </w:p>
    <w:p w14:paraId="4BF55E0B" w14:textId="77777777" w:rsidR="00204EF9" w:rsidRPr="00204EF9" w:rsidRDefault="00293FD6" w:rsidP="00471557">
      <w:pPr>
        <w:spacing w:before="120" w:after="120" w:line="240" w:lineRule="auto"/>
        <w:jc w:val="both"/>
        <w:rPr>
          <w:rFonts w:ascii="Garamond" w:hAnsi="Garamond"/>
          <w:sz w:val="24"/>
          <w:szCs w:val="24"/>
        </w:rPr>
      </w:pPr>
      <w:r w:rsidRPr="00204EF9">
        <w:rPr>
          <w:rFonts w:ascii="Garamond" w:hAnsi="Garamond"/>
          <w:sz w:val="24"/>
          <w:szCs w:val="24"/>
        </w:rPr>
        <w:t>Il Responsabile per la protezione dei dati personal</w:t>
      </w:r>
      <w:r w:rsidR="00FA15EC" w:rsidRPr="00204EF9">
        <w:rPr>
          <w:rFonts w:ascii="Garamond" w:hAnsi="Garamond"/>
          <w:sz w:val="24"/>
          <w:szCs w:val="24"/>
        </w:rPr>
        <w:t>i del Ministero</w:t>
      </w:r>
      <w:r w:rsidRPr="00204EF9">
        <w:rPr>
          <w:rFonts w:ascii="Garamond" w:hAnsi="Garamond"/>
          <w:sz w:val="24"/>
          <w:szCs w:val="24"/>
        </w:rPr>
        <w:t xml:space="preserve"> dell’</w:t>
      </w:r>
      <w:r w:rsidR="000362CC" w:rsidRPr="00204EF9">
        <w:rPr>
          <w:rFonts w:ascii="Garamond" w:hAnsi="Garamond"/>
          <w:sz w:val="24"/>
          <w:szCs w:val="24"/>
        </w:rPr>
        <w:t>U</w:t>
      </w:r>
      <w:r w:rsidRPr="00204EF9">
        <w:rPr>
          <w:rFonts w:ascii="Garamond" w:hAnsi="Garamond"/>
          <w:sz w:val="24"/>
          <w:szCs w:val="24"/>
        </w:rPr>
        <w:t xml:space="preserve">niversità e della </w:t>
      </w:r>
      <w:r w:rsidR="000362CC" w:rsidRPr="00204EF9">
        <w:rPr>
          <w:rFonts w:ascii="Garamond" w:hAnsi="Garamond"/>
          <w:sz w:val="24"/>
          <w:szCs w:val="24"/>
        </w:rPr>
        <w:t>R</w:t>
      </w:r>
      <w:r w:rsidRPr="00204EF9">
        <w:rPr>
          <w:rFonts w:ascii="Garamond" w:hAnsi="Garamond"/>
          <w:sz w:val="24"/>
          <w:szCs w:val="24"/>
        </w:rPr>
        <w:t>icerca è stato individuato con</w:t>
      </w:r>
      <w:r w:rsidR="00FA15EC" w:rsidRPr="00204EF9">
        <w:rPr>
          <w:rFonts w:ascii="Garamond" w:hAnsi="Garamond"/>
          <w:sz w:val="24"/>
          <w:szCs w:val="24"/>
        </w:rPr>
        <w:t xml:space="preserve"> D.M. n. 9 del 9</w:t>
      </w:r>
      <w:r w:rsidRPr="00204EF9">
        <w:rPr>
          <w:rFonts w:ascii="Garamond" w:hAnsi="Garamond"/>
          <w:sz w:val="24"/>
          <w:szCs w:val="24"/>
        </w:rPr>
        <w:t xml:space="preserve"> aprile 20</w:t>
      </w:r>
      <w:r w:rsidR="00FA15EC" w:rsidRPr="00204EF9">
        <w:rPr>
          <w:rFonts w:ascii="Garamond" w:hAnsi="Garamond"/>
          <w:sz w:val="24"/>
          <w:szCs w:val="24"/>
        </w:rPr>
        <w:t>21</w:t>
      </w:r>
      <w:r w:rsidRPr="00204EF9">
        <w:rPr>
          <w:rFonts w:ascii="Garamond" w:hAnsi="Garamond"/>
          <w:sz w:val="24"/>
          <w:szCs w:val="24"/>
        </w:rPr>
        <w:t xml:space="preserve"> n</w:t>
      </w:r>
      <w:r w:rsidR="00FA15EC" w:rsidRPr="00204EF9">
        <w:rPr>
          <w:rFonts w:ascii="Garamond" w:hAnsi="Garamond"/>
          <w:sz w:val="24"/>
          <w:szCs w:val="24"/>
        </w:rPr>
        <w:t>ella Dott.ssa Silvia Nardelli</w:t>
      </w:r>
      <w:r w:rsidRPr="00204EF9">
        <w:rPr>
          <w:rFonts w:ascii="Garamond" w:hAnsi="Garamond"/>
          <w:sz w:val="24"/>
          <w:szCs w:val="24"/>
        </w:rPr>
        <w:t xml:space="preserve"> - </w:t>
      </w:r>
      <w:r w:rsidRPr="00260C84">
        <w:rPr>
          <w:rFonts w:ascii="Garamond" w:hAnsi="Garamond"/>
          <w:sz w:val="24"/>
          <w:szCs w:val="24"/>
        </w:rPr>
        <w:t>Dirigente presso l'Ufficio</w:t>
      </w:r>
      <w:r w:rsidR="00204EF9" w:rsidRPr="00260C84">
        <w:rPr>
          <w:rFonts w:ascii="Garamond" w:hAnsi="Garamond"/>
          <w:sz w:val="24"/>
          <w:szCs w:val="24"/>
        </w:rPr>
        <w:t xml:space="preserve"> </w:t>
      </w:r>
      <w:r w:rsidR="00893157" w:rsidRPr="00260C84">
        <w:rPr>
          <w:rFonts w:ascii="Garamond" w:hAnsi="Garamond"/>
          <w:sz w:val="24"/>
          <w:szCs w:val="24"/>
        </w:rPr>
        <w:t>V</w:t>
      </w:r>
      <w:r w:rsidRPr="00260C84">
        <w:rPr>
          <w:rFonts w:ascii="Garamond" w:hAnsi="Garamond"/>
          <w:sz w:val="24"/>
          <w:szCs w:val="24"/>
        </w:rPr>
        <w:t xml:space="preserve"> del</w:t>
      </w:r>
      <w:r w:rsidR="00207ECB" w:rsidRPr="00260C84">
        <w:rPr>
          <w:rFonts w:ascii="Garamond" w:hAnsi="Garamond"/>
          <w:sz w:val="24"/>
          <w:szCs w:val="24"/>
        </w:rPr>
        <w:t>la</w:t>
      </w:r>
      <w:r w:rsidRPr="00260C84">
        <w:rPr>
          <w:rFonts w:ascii="Garamond" w:hAnsi="Garamond"/>
          <w:sz w:val="24"/>
          <w:szCs w:val="24"/>
        </w:rPr>
        <w:t xml:space="preserve"> </w:t>
      </w:r>
      <w:r w:rsidR="00204EF9" w:rsidRPr="00260C84">
        <w:rPr>
          <w:rFonts w:ascii="Garamond" w:hAnsi="Garamond"/>
          <w:sz w:val="24"/>
          <w:szCs w:val="24"/>
        </w:rPr>
        <w:t>Direzione generale del personale, del bilancio e dei servizi strumentali</w:t>
      </w:r>
      <w:r w:rsidRPr="00260C84">
        <w:rPr>
          <w:rFonts w:ascii="Garamond" w:hAnsi="Garamond"/>
          <w:sz w:val="24"/>
          <w:szCs w:val="24"/>
        </w:rPr>
        <w:t>.</w:t>
      </w:r>
      <w:r w:rsidRPr="00204EF9">
        <w:rPr>
          <w:rFonts w:ascii="Garamond" w:hAnsi="Garamond"/>
          <w:sz w:val="24"/>
          <w:szCs w:val="24"/>
        </w:rPr>
        <w:t xml:space="preserve"> </w:t>
      </w:r>
    </w:p>
    <w:p w14:paraId="511A1E8C" w14:textId="18CB57D6" w:rsidR="00293FD6" w:rsidRPr="00204EF9" w:rsidRDefault="00293FD6" w:rsidP="00471557">
      <w:pPr>
        <w:spacing w:before="120" w:after="120" w:line="240" w:lineRule="auto"/>
        <w:jc w:val="both"/>
        <w:rPr>
          <w:rFonts w:ascii="Garamond" w:hAnsi="Garamond"/>
          <w:sz w:val="24"/>
          <w:szCs w:val="24"/>
        </w:rPr>
      </w:pPr>
      <w:r w:rsidRPr="00204EF9">
        <w:rPr>
          <w:rFonts w:ascii="Garamond" w:hAnsi="Garamond"/>
          <w:sz w:val="24"/>
          <w:szCs w:val="24"/>
        </w:rPr>
        <w:t>Email:</w:t>
      </w:r>
      <w:r w:rsidR="00FA15EC" w:rsidRPr="00204EF9">
        <w:rPr>
          <w:rFonts w:ascii="Garamond" w:hAnsi="Garamond"/>
          <w:sz w:val="24"/>
          <w:szCs w:val="24"/>
        </w:rPr>
        <w:t xml:space="preserve"> </w:t>
      </w:r>
      <w:hyperlink r:id="rId12" w:history="1">
        <w:r w:rsidR="00FA15EC" w:rsidRPr="00204EF9">
          <w:rPr>
            <w:rStyle w:val="Collegamentoipertestuale"/>
            <w:rFonts w:ascii="Garamond" w:hAnsi="Garamond"/>
            <w:sz w:val="24"/>
            <w:szCs w:val="24"/>
            <w:u w:val="none"/>
          </w:rPr>
          <w:t>silvia.nardelli@miur.it</w:t>
        </w:r>
      </w:hyperlink>
      <w:r w:rsidR="00FA15EC" w:rsidRPr="00204EF9">
        <w:rPr>
          <w:rFonts w:ascii="Garamond" w:hAnsi="Garamond"/>
          <w:sz w:val="24"/>
          <w:szCs w:val="24"/>
        </w:rPr>
        <w:t xml:space="preserve"> </w:t>
      </w:r>
      <w:r w:rsidR="007533CA" w:rsidRPr="00204EF9">
        <w:rPr>
          <w:rFonts w:ascii="Garamond" w:hAnsi="Garamond"/>
          <w:sz w:val="24"/>
          <w:szCs w:val="24"/>
        </w:rPr>
        <w:t xml:space="preserve">o </w:t>
      </w:r>
      <w:hyperlink r:id="rId13" w:history="1">
        <w:r w:rsidR="007533CA" w:rsidRPr="00204EF9">
          <w:rPr>
            <w:rStyle w:val="Collegamentoipertestuale"/>
            <w:rFonts w:ascii="Garamond" w:hAnsi="Garamond"/>
            <w:sz w:val="24"/>
            <w:szCs w:val="24"/>
            <w:u w:val="none"/>
          </w:rPr>
          <w:t>rpd@miur.it</w:t>
        </w:r>
      </w:hyperlink>
      <w:r w:rsidR="007533CA" w:rsidRPr="00204EF9">
        <w:rPr>
          <w:rFonts w:ascii="Garamond" w:hAnsi="Garamond"/>
          <w:sz w:val="24"/>
          <w:szCs w:val="24"/>
        </w:rPr>
        <w:t xml:space="preserve"> </w:t>
      </w:r>
      <w:r w:rsidRPr="00204EF9">
        <w:rPr>
          <w:rFonts w:ascii="Garamond" w:hAnsi="Garamond"/>
          <w:sz w:val="24"/>
          <w:szCs w:val="24"/>
        </w:rPr>
        <w:t>.</w:t>
      </w:r>
    </w:p>
    <w:p w14:paraId="7212C21D" w14:textId="3EA1EBC3" w:rsidR="00293FD6" w:rsidRPr="00F42A08" w:rsidRDefault="000362CC"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Dato Personale</w:t>
      </w:r>
    </w:p>
    <w:p w14:paraId="279D7520" w14:textId="77777777" w:rsidR="000362CC" w:rsidRPr="00204EF9" w:rsidRDefault="000362CC" w:rsidP="00284482">
      <w:pPr>
        <w:spacing w:before="120" w:after="120" w:line="240" w:lineRule="auto"/>
        <w:jc w:val="both"/>
        <w:rPr>
          <w:rFonts w:ascii="Garamond" w:hAnsi="Garamond" w:cs="Times"/>
          <w:sz w:val="24"/>
          <w:szCs w:val="24"/>
        </w:rPr>
      </w:pPr>
      <w:r w:rsidRPr="00204EF9">
        <w:rPr>
          <w:rFonts w:ascii="Garamond" w:hAnsi="Garamond" w:cs="Times"/>
          <w:sz w:val="24"/>
          <w:szCs w:val="24"/>
        </w:rPr>
        <w:t>Ai sensi dell’art. 4, par. 1 del GDPR, per dato personale si intende: “</w:t>
      </w:r>
      <w:r w:rsidRPr="00204EF9">
        <w:rPr>
          <w:rFonts w:ascii="Garamond" w:hAnsi="Garamond" w:cs="Times"/>
          <w:i/>
          <w:iCs/>
          <w:sz w:val="24"/>
          <w:szCs w:val="24"/>
        </w:rPr>
        <w:t>qualsiasi informazione riguardante una persona fisica identificata o identificabile;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w:t>
      </w:r>
      <w:r w:rsidRPr="00204EF9">
        <w:rPr>
          <w:rFonts w:ascii="Garamond" w:hAnsi="Garamond" w:cs="Times"/>
          <w:sz w:val="24"/>
          <w:szCs w:val="24"/>
        </w:rPr>
        <w:t>”.</w:t>
      </w:r>
    </w:p>
    <w:p w14:paraId="6818E6F3" w14:textId="77777777" w:rsidR="007D4117" w:rsidRPr="00F42A08" w:rsidRDefault="007D4117"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Finalità del trattamento e base giuridica</w:t>
      </w:r>
    </w:p>
    <w:p w14:paraId="551F9EA7" w14:textId="77777777" w:rsidR="007F7758" w:rsidRPr="007F7758" w:rsidRDefault="00284482" w:rsidP="007F7758">
      <w:pPr>
        <w:spacing w:before="120" w:after="120" w:line="240" w:lineRule="auto"/>
        <w:jc w:val="both"/>
        <w:rPr>
          <w:rFonts w:ascii="Garamond" w:hAnsi="Garamond"/>
          <w:i/>
          <w:sz w:val="24"/>
          <w:szCs w:val="24"/>
        </w:rPr>
      </w:pPr>
      <w:r w:rsidRPr="00204EF9">
        <w:rPr>
          <w:rFonts w:ascii="Garamond" w:hAnsi="Garamond"/>
          <w:sz w:val="24"/>
          <w:szCs w:val="24"/>
        </w:rPr>
        <w:t>Ai sensi dell’art. 6, par. 1, lett. b), c) ed e) del GDPR,</w:t>
      </w:r>
      <w:r w:rsidRPr="00204EF9" w:rsidDel="00284482">
        <w:rPr>
          <w:rFonts w:ascii="Garamond" w:hAnsi="Garamond"/>
          <w:sz w:val="24"/>
          <w:szCs w:val="24"/>
        </w:rPr>
        <w:t xml:space="preserve"> </w:t>
      </w:r>
      <w:r w:rsidRPr="00204EF9">
        <w:rPr>
          <w:rFonts w:ascii="Garamond" w:hAnsi="Garamond"/>
          <w:sz w:val="24"/>
          <w:szCs w:val="24"/>
        </w:rPr>
        <w:t xml:space="preserve">i </w:t>
      </w:r>
      <w:r w:rsidR="007D4117" w:rsidRPr="00204EF9">
        <w:rPr>
          <w:rFonts w:ascii="Garamond" w:hAnsi="Garamond"/>
          <w:sz w:val="24"/>
          <w:szCs w:val="24"/>
        </w:rPr>
        <w:t xml:space="preserve">dati personali raccolti saranno trattati, conservati ed archiviati dal Ministero per adempimenti operativi, amministrativo-contabili e/o di altra </w:t>
      </w:r>
      <w:r w:rsidRPr="00204EF9">
        <w:rPr>
          <w:rFonts w:ascii="Garamond" w:hAnsi="Garamond"/>
          <w:sz w:val="24"/>
          <w:szCs w:val="24"/>
        </w:rPr>
        <w:t xml:space="preserve">natura riconducibili </w:t>
      </w:r>
      <w:r w:rsidR="0073538E" w:rsidRPr="00E63B50">
        <w:rPr>
          <w:rFonts w:ascii="Garamond" w:hAnsi="Garamond"/>
          <w:sz w:val="24"/>
          <w:szCs w:val="24"/>
        </w:rPr>
        <w:t xml:space="preserve">all’individuazione </w:t>
      </w:r>
      <w:r w:rsidR="00E63B50" w:rsidRPr="00E63B50">
        <w:rPr>
          <w:rFonts w:ascii="Garamond" w:hAnsi="Garamond"/>
          <w:sz w:val="24"/>
          <w:szCs w:val="24"/>
        </w:rPr>
        <w:t xml:space="preserve">dei soggetti ammessi </w:t>
      </w:r>
      <w:r w:rsidR="0073538E" w:rsidRPr="00E63B50">
        <w:rPr>
          <w:rFonts w:ascii="Garamond" w:hAnsi="Garamond"/>
          <w:sz w:val="24"/>
          <w:szCs w:val="24"/>
        </w:rPr>
        <w:t xml:space="preserve">al </w:t>
      </w:r>
      <w:r w:rsidR="00E63B50" w:rsidRPr="00E63B50">
        <w:rPr>
          <w:rFonts w:ascii="Garamond" w:hAnsi="Garamond"/>
          <w:sz w:val="24"/>
          <w:szCs w:val="24"/>
        </w:rPr>
        <w:t xml:space="preserve">finanziamento di attività di ricerca rivolte ad approfondire le conoscenze in Antartide, e, in particolare, ottenere una migliore comprensione dei processi di interazione e connessione fra i diversi comparti del sistema Terra (criosfera, idrosfera, atmosfera, biosfera e litosfera) </w:t>
      </w:r>
      <w:r w:rsidR="007F7758" w:rsidRPr="007F7758">
        <w:rPr>
          <w:rFonts w:ascii="Garamond" w:hAnsi="Garamond"/>
          <w:i/>
          <w:sz w:val="24"/>
          <w:szCs w:val="24"/>
        </w:rPr>
        <w:t>– bando PNRA 2022 – DD 8 aprile 2022, n. 614</w:t>
      </w:r>
    </w:p>
    <w:p w14:paraId="4F935891" w14:textId="76865CCB" w:rsidR="007D4117" w:rsidRPr="00204EF9" w:rsidRDefault="007D4117" w:rsidP="00284482">
      <w:pPr>
        <w:spacing w:before="120" w:after="120" w:line="240" w:lineRule="auto"/>
        <w:jc w:val="both"/>
        <w:rPr>
          <w:rFonts w:ascii="Garamond" w:hAnsi="Garamond"/>
          <w:sz w:val="24"/>
          <w:szCs w:val="24"/>
        </w:rPr>
      </w:pPr>
      <w:r w:rsidRPr="00204EF9">
        <w:rPr>
          <w:rFonts w:ascii="Garamond" w:hAnsi="Garamond"/>
          <w:sz w:val="24"/>
          <w:szCs w:val="24"/>
        </w:rPr>
        <w:t>I dati verranno trattati con modalità, prevalentemente, informatiche e telematiche, esclusivamente dal personale e da</w:t>
      </w:r>
      <w:r w:rsidR="006A034E" w:rsidRPr="00204EF9">
        <w:rPr>
          <w:rFonts w:ascii="Garamond" w:hAnsi="Garamond"/>
          <w:sz w:val="24"/>
          <w:szCs w:val="24"/>
        </w:rPr>
        <w:t>i</w:t>
      </w:r>
      <w:r w:rsidRPr="00204EF9">
        <w:rPr>
          <w:rFonts w:ascii="Garamond" w:hAnsi="Garamond"/>
          <w:sz w:val="24"/>
          <w:szCs w:val="24"/>
        </w:rPr>
        <w:t xml:space="preserve"> collaboratori del Titolare</w:t>
      </w:r>
      <w:r w:rsidR="006A034E" w:rsidRPr="00204EF9">
        <w:rPr>
          <w:rFonts w:ascii="Garamond" w:hAnsi="Garamond"/>
          <w:sz w:val="24"/>
          <w:szCs w:val="24"/>
        </w:rPr>
        <w:t xml:space="preserve">, tutti autorizzati al trattamento, e/o da Invitalia S.p.A. </w:t>
      </w:r>
      <w:r w:rsidR="00204EF9" w:rsidRPr="00260C84">
        <w:rPr>
          <w:rFonts w:ascii="Garamond" w:hAnsi="Garamond"/>
          <w:sz w:val="24"/>
          <w:szCs w:val="24"/>
        </w:rPr>
        <w:t xml:space="preserve">ovvero dal Consorzio Interuniversitario CINECA </w:t>
      </w:r>
      <w:r w:rsidR="006A034E" w:rsidRPr="00260C84">
        <w:rPr>
          <w:rFonts w:ascii="Garamond" w:hAnsi="Garamond"/>
          <w:sz w:val="24"/>
          <w:szCs w:val="24"/>
        </w:rPr>
        <w:t xml:space="preserve">quale </w:t>
      </w:r>
      <w:r w:rsidRPr="00260C84">
        <w:rPr>
          <w:rFonts w:ascii="Garamond" w:hAnsi="Garamond"/>
          <w:sz w:val="24"/>
          <w:szCs w:val="24"/>
        </w:rPr>
        <w:t>Responsabile del Trattamento</w:t>
      </w:r>
      <w:r w:rsidR="006A034E" w:rsidRPr="00260C84">
        <w:rPr>
          <w:rFonts w:ascii="Garamond" w:hAnsi="Garamond"/>
          <w:sz w:val="24"/>
          <w:szCs w:val="24"/>
        </w:rPr>
        <w:t xml:space="preserve">, ex articolo 28 del </w:t>
      </w:r>
      <w:r w:rsidR="00A5316F" w:rsidRPr="00260C84">
        <w:rPr>
          <w:rFonts w:ascii="Garamond" w:hAnsi="Garamond"/>
          <w:sz w:val="24"/>
          <w:szCs w:val="24"/>
        </w:rPr>
        <w:t>DGPR</w:t>
      </w:r>
      <w:r w:rsidR="006A034E" w:rsidRPr="00260C84">
        <w:rPr>
          <w:rFonts w:ascii="Garamond" w:hAnsi="Garamond"/>
          <w:sz w:val="24"/>
          <w:szCs w:val="24"/>
        </w:rPr>
        <w:t xml:space="preserve"> (</w:t>
      </w:r>
      <w:hyperlink r:id="rId14" w:history="1">
        <w:r w:rsidR="0068660F" w:rsidRPr="00260C84">
          <w:rPr>
            <w:rStyle w:val="Collegamentoipertestuale"/>
            <w:rFonts w:ascii="Garamond" w:hAnsi="Garamond"/>
            <w:sz w:val="24"/>
            <w:szCs w:val="24"/>
          </w:rPr>
          <w:t>https://www.invitalia.it/privacy-policy</w:t>
        </w:r>
      </w:hyperlink>
      <w:r w:rsidR="00204EF9" w:rsidRPr="00260C84">
        <w:rPr>
          <w:rStyle w:val="Collegamentoipertestuale"/>
          <w:rFonts w:ascii="Garamond" w:hAnsi="Garamond"/>
          <w:sz w:val="24"/>
          <w:szCs w:val="24"/>
        </w:rPr>
        <w:t xml:space="preserve"> ; </w:t>
      </w:r>
      <w:r w:rsidR="0068660F" w:rsidRPr="00260C84">
        <w:rPr>
          <w:rFonts w:ascii="Garamond" w:hAnsi="Garamond"/>
          <w:sz w:val="24"/>
          <w:szCs w:val="24"/>
        </w:rPr>
        <w:t xml:space="preserve"> </w:t>
      </w:r>
      <w:hyperlink r:id="rId15" w:history="1">
        <w:r w:rsidR="00204EF9" w:rsidRPr="00260C84">
          <w:rPr>
            <w:rStyle w:val="Collegamentoipertestuale"/>
            <w:rFonts w:ascii="Garamond" w:hAnsi="Garamond"/>
            <w:sz w:val="24"/>
            <w:szCs w:val="24"/>
          </w:rPr>
          <w:t>https://www.cineca.it/index.php/chi-siamo/privacy-e-note-legali</w:t>
        </w:r>
      </w:hyperlink>
      <w:r w:rsidR="006A034E" w:rsidRPr="00204EF9">
        <w:rPr>
          <w:rFonts w:ascii="Garamond" w:hAnsi="Garamond"/>
          <w:sz w:val="24"/>
          <w:szCs w:val="24"/>
        </w:rPr>
        <w:t>)</w:t>
      </w:r>
      <w:r w:rsidRPr="00204EF9">
        <w:rPr>
          <w:rFonts w:ascii="Garamond" w:hAnsi="Garamond"/>
          <w:sz w:val="24"/>
          <w:szCs w:val="24"/>
        </w:rPr>
        <w:t>.</w:t>
      </w:r>
    </w:p>
    <w:p w14:paraId="62B988B1" w14:textId="77777777" w:rsidR="007D4117" w:rsidRPr="00204EF9" w:rsidRDefault="007D4117" w:rsidP="007D4117">
      <w:pPr>
        <w:spacing w:before="120" w:after="120" w:line="240" w:lineRule="auto"/>
        <w:jc w:val="both"/>
        <w:rPr>
          <w:rFonts w:ascii="Garamond" w:hAnsi="Garamond"/>
          <w:sz w:val="24"/>
          <w:szCs w:val="24"/>
        </w:rPr>
      </w:pPr>
      <w:r w:rsidRPr="00204EF9">
        <w:rPr>
          <w:rFonts w:ascii="Garamond" w:hAnsi="Garamond"/>
          <w:sz w:val="24"/>
          <w:szCs w:val="24"/>
        </w:rPr>
        <w:t>I dati non saranno diffusi, se non nei casi specificamente previsti dal diritto nazionale o dell’Unione europea, ivi inclusi gli obblighi legali vigenti in tema di pubblicità e trasparenza dei dati.</w:t>
      </w:r>
    </w:p>
    <w:p w14:paraId="4D74E2CA" w14:textId="4995E1BB" w:rsidR="00204EF9" w:rsidRPr="00F42A08" w:rsidRDefault="00204EF9"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Categorie di dati trattati</w:t>
      </w:r>
    </w:p>
    <w:p w14:paraId="5C80D16F" w14:textId="77777777" w:rsidR="007F7758" w:rsidRPr="007F7758" w:rsidRDefault="00204EF9" w:rsidP="007F7758">
      <w:pPr>
        <w:spacing w:before="120" w:after="120" w:line="240" w:lineRule="auto"/>
        <w:jc w:val="both"/>
        <w:rPr>
          <w:rFonts w:ascii="Garamond" w:hAnsi="Garamond"/>
          <w:i/>
          <w:sz w:val="24"/>
          <w:szCs w:val="24"/>
        </w:rPr>
      </w:pPr>
      <w:r w:rsidRPr="00204EF9">
        <w:rPr>
          <w:rFonts w:ascii="Garamond" w:hAnsi="Garamond"/>
          <w:sz w:val="24"/>
          <w:szCs w:val="24"/>
        </w:rPr>
        <w:lastRenderedPageBreak/>
        <w:t xml:space="preserve">Il trattamento dei dati personali sarà svolto con modalità prevalentemente informatiche e telematiche ed attiene alla seguente tipologia di dati: anagrafici legali rappresentanti e/o procuratori speciali, fiscali, previdenziali, bancari, giudiziari, visure camerali e tutto quanto occorrente per </w:t>
      </w:r>
      <w:r w:rsidR="001E27A5">
        <w:rPr>
          <w:rFonts w:ascii="Garamond" w:hAnsi="Garamond"/>
          <w:sz w:val="24"/>
          <w:szCs w:val="24"/>
        </w:rPr>
        <w:t xml:space="preserve">la corretta applicazione delle disposizioni di cui al </w:t>
      </w:r>
      <w:r w:rsidR="007F7758" w:rsidRPr="007F7758">
        <w:rPr>
          <w:rFonts w:ascii="Garamond" w:hAnsi="Garamond"/>
          <w:i/>
          <w:sz w:val="24"/>
          <w:szCs w:val="24"/>
        </w:rPr>
        <w:t>– bando PNRA 2022 – DD 8 aprile 2022, n. 614</w:t>
      </w:r>
    </w:p>
    <w:p w14:paraId="02BDDC3A" w14:textId="5BA79677" w:rsidR="007D4117" w:rsidRPr="00F42A08" w:rsidRDefault="007D4117"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Obbligo di conferimento dei dati</w:t>
      </w:r>
    </w:p>
    <w:p w14:paraId="48B63C17" w14:textId="77777777" w:rsidR="007D4117" w:rsidRPr="00204EF9" w:rsidRDefault="007D4117" w:rsidP="007D4117">
      <w:pPr>
        <w:spacing w:before="120" w:after="120" w:line="240" w:lineRule="auto"/>
        <w:jc w:val="both"/>
        <w:rPr>
          <w:rFonts w:ascii="Garamond" w:hAnsi="Garamond"/>
          <w:sz w:val="24"/>
          <w:szCs w:val="24"/>
        </w:rPr>
      </w:pPr>
      <w:r w:rsidRPr="00204EF9">
        <w:rPr>
          <w:rFonts w:ascii="Garamond" w:hAnsi="Garamond"/>
          <w:sz w:val="24"/>
          <w:szCs w:val="24"/>
        </w:rPr>
        <w:t>Il trattamento dei dati è obbligatorio, in quanto risiede nell’adempimento di un rapporto contrattuale con l’Amministrazione, discendente da specifica norma regolamentare, e per gli adempimenti connessi allo stesso.</w:t>
      </w:r>
    </w:p>
    <w:p w14:paraId="41CE51A6" w14:textId="77777777" w:rsidR="007D4117" w:rsidRPr="00204EF9" w:rsidRDefault="007D4117" w:rsidP="007D4117">
      <w:pPr>
        <w:spacing w:before="120" w:after="120" w:line="240" w:lineRule="auto"/>
        <w:jc w:val="both"/>
        <w:rPr>
          <w:rFonts w:ascii="Garamond" w:hAnsi="Garamond"/>
          <w:sz w:val="24"/>
          <w:szCs w:val="24"/>
        </w:rPr>
      </w:pPr>
      <w:r w:rsidRPr="00204EF9">
        <w:rPr>
          <w:rFonts w:ascii="Garamond" w:hAnsi="Garamond"/>
          <w:sz w:val="24"/>
          <w:szCs w:val="24"/>
        </w:rPr>
        <w:t>Il mancato conferimento dei dati da parte dell’interessato potrebbe dare luogo all’impossibilità di effettuare l’attività richiesta.</w:t>
      </w:r>
    </w:p>
    <w:p w14:paraId="7BFFB5B0" w14:textId="77777777" w:rsidR="007D4117" w:rsidRPr="00F42A08" w:rsidRDefault="007D4117"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 xml:space="preserve">Destinatari del trattamento </w:t>
      </w:r>
    </w:p>
    <w:p w14:paraId="79B16088" w14:textId="1149C65F" w:rsidR="00284482" w:rsidRPr="00204EF9" w:rsidRDefault="007D4117" w:rsidP="00F44C0A">
      <w:pPr>
        <w:spacing w:before="120" w:after="120" w:line="240" w:lineRule="auto"/>
        <w:jc w:val="both"/>
        <w:rPr>
          <w:rFonts w:ascii="Garamond" w:hAnsi="Garamond"/>
          <w:color w:val="000000" w:themeColor="text1"/>
          <w:sz w:val="24"/>
          <w:szCs w:val="24"/>
        </w:rPr>
      </w:pPr>
      <w:r w:rsidRPr="00204EF9">
        <w:rPr>
          <w:rFonts w:ascii="Garamond" w:hAnsi="Garamond"/>
          <w:sz w:val="24"/>
          <w:szCs w:val="24"/>
        </w:rPr>
        <w:t xml:space="preserve">I dati personali raccolti sono trattati dal personale del Ministero e da altro </w:t>
      </w:r>
      <w:r w:rsidR="00872EE3" w:rsidRPr="00204EF9">
        <w:rPr>
          <w:rFonts w:ascii="Garamond" w:hAnsi="Garamond"/>
          <w:sz w:val="24"/>
          <w:szCs w:val="24"/>
        </w:rPr>
        <w:t>soggetti</w:t>
      </w:r>
      <w:r w:rsidR="000362CC" w:rsidRPr="00204EF9">
        <w:rPr>
          <w:rFonts w:ascii="Garamond" w:hAnsi="Garamond"/>
          <w:sz w:val="24"/>
          <w:szCs w:val="24"/>
        </w:rPr>
        <w:t>, individuat</w:t>
      </w:r>
      <w:r w:rsidR="00872EE3" w:rsidRPr="00204EF9">
        <w:rPr>
          <w:rFonts w:ascii="Garamond" w:hAnsi="Garamond"/>
          <w:sz w:val="24"/>
          <w:szCs w:val="24"/>
        </w:rPr>
        <w:t>i</w:t>
      </w:r>
      <w:r w:rsidR="000362CC" w:rsidRPr="00204EF9">
        <w:rPr>
          <w:rFonts w:ascii="Garamond" w:hAnsi="Garamond"/>
          <w:sz w:val="24"/>
          <w:szCs w:val="24"/>
        </w:rPr>
        <w:t xml:space="preserve"> di volta in volta</w:t>
      </w:r>
      <w:r w:rsidR="00872EE3" w:rsidRPr="00204EF9">
        <w:rPr>
          <w:rFonts w:ascii="Garamond" w:hAnsi="Garamond"/>
          <w:sz w:val="24"/>
          <w:szCs w:val="24"/>
        </w:rPr>
        <w:t xml:space="preserve"> quali Responsabili del Trattamento dei dati o autorizzati al trattamento tra cui: i</w:t>
      </w:r>
      <w:r w:rsidR="00BE3319" w:rsidRPr="00204EF9">
        <w:rPr>
          <w:rFonts w:ascii="Garamond" w:hAnsi="Garamond"/>
          <w:sz w:val="24"/>
          <w:szCs w:val="24"/>
        </w:rPr>
        <w:t>l</w:t>
      </w:r>
      <w:r w:rsidR="006A034E" w:rsidRPr="00204EF9">
        <w:rPr>
          <w:rFonts w:ascii="Garamond" w:hAnsi="Garamond"/>
          <w:sz w:val="24"/>
          <w:szCs w:val="24"/>
        </w:rPr>
        <w:t xml:space="preserve"> gestore della piattaforma</w:t>
      </w:r>
      <w:r w:rsidR="00BE3319" w:rsidRPr="00204EF9">
        <w:rPr>
          <w:rFonts w:ascii="Garamond" w:hAnsi="Garamond"/>
          <w:sz w:val="24"/>
          <w:szCs w:val="24"/>
        </w:rPr>
        <w:t xml:space="preserve"> </w:t>
      </w:r>
      <w:r w:rsidR="009861F2" w:rsidRPr="00204EF9">
        <w:rPr>
          <w:rFonts w:ascii="Garamond" w:hAnsi="Garamond"/>
          <w:sz w:val="24"/>
          <w:szCs w:val="24"/>
        </w:rPr>
        <w:t xml:space="preserve">dedicata </w:t>
      </w:r>
      <w:r w:rsidR="009861F2" w:rsidRPr="00A531BB">
        <w:rPr>
          <w:rFonts w:ascii="Garamond" w:hAnsi="Garamond"/>
          <w:sz w:val="24"/>
          <w:szCs w:val="24"/>
        </w:rPr>
        <w:t>alla presentazione</w:t>
      </w:r>
      <w:r w:rsidR="006E21C2" w:rsidRPr="00A531BB">
        <w:rPr>
          <w:rFonts w:ascii="Garamond" w:hAnsi="Garamond"/>
          <w:sz w:val="24"/>
          <w:szCs w:val="24"/>
        </w:rPr>
        <w:t xml:space="preserve"> </w:t>
      </w:r>
      <w:r w:rsidR="00F44C0A" w:rsidRPr="00A531BB">
        <w:rPr>
          <w:rFonts w:ascii="Garamond" w:hAnsi="Garamond"/>
          <w:sz w:val="24"/>
          <w:szCs w:val="24"/>
        </w:rPr>
        <w:t xml:space="preserve">e alla gestione delle istanze per l’accesso al beneficio di cui </w:t>
      </w:r>
      <w:r w:rsidR="007F7758" w:rsidRPr="007F7758">
        <w:rPr>
          <w:rFonts w:ascii="Garamond" w:hAnsi="Garamond"/>
          <w:i/>
          <w:sz w:val="24"/>
          <w:szCs w:val="24"/>
        </w:rPr>
        <w:t>– bando PNRA 2022 – DD 8 aprile 2022, n. 614</w:t>
      </w:r>
      <w:r w:rsidR="007F7758">
        <w:rPr>
          <w:rFonts w:ascii="Garamond" w:hAnsi="Garamond"/>
          <w:i/>
          <w:sz w:val="24"/>
          <w:szCs w:val="24"/>
        </w:rPr>
        <w:t xml:space="preserve"> - </w:t>
      </w:r>
      <w:bookmarkStart w:id="0" w:name="_GoBack"/>
      <w:bookmarkEnd w:id="0"/>
      <w:r w:rsidR="00092281" w:rsidRPr="00092281">
        <w:rPr>
          <w:rFonts w:ascii="Garamond" w:hAnsi="Garamond"/>
          <w:color w:val="000000" w:themeColor="text1"/>
          <w:sz w:val="24"/>
          <w:szCs w:val="24"/>
        </w:rPr>
        <w:t>e il personale di Invitalia S.p.A., incaricato per l’istruttoria amministrativo-contabile ed il controllo di ammissibilità delle domande.</w:t>
      </w:r>
    </w:p>
    <w:p w14:paraId="1BEA2B68" w14:textId="3C30F353" w:rsidR="007D4117" w:rsidRPr="00204EF9" w:rsidRDefault="00872EE3" w:rsidP="00F85AE9">
      <w:pPr>
        <w:pStyle w:val="NormaleWeb"/>
        <w:shd w:val="clear" w:color="auto" w:fill="FFFFFF"/>
        <w:spacing w:before="120" w:beforeAutospacing="0" w:after="120" w:afterAutospacing="0"/>
        <w:jc w:val="both"/>
        <w:rPr>
          <w:rFonts w:ascii="Garamond" w:eastAsiaTheme="minorHAnsi" w:hAnsi="Garamond" w:cstheme="minorBidi"/>
          <w:lang w:eastAsia="en-US"/>
        </w:rPr>
      </w:pPr>
      <w:r w:rsidRPr="00204EF9">
        <w:rPr>
          <w:rFonts w:ascii="Garamond" w:eastAsiaTheme="minorHAnsi" w:hAnsi="Garamond" w:cstheme="minorBidi"/>
          <w:color w:val="000000" w:themeColor="text1"/>
          <w:lang w:eastAsia="en-US"/>
        </w:rPr>
        <w:t xml:space="preserve">Tutti i soggetti sopra richiamati </w:t>
      </w:r>
      <w:proofErr w:type="spellStart"/>
      <w:r w:rsidR="007D4117" w:rsidRPr="00204EF9">
        <w:rPr>
          <w:rFonts w:ascii="Garamond" w:eastAsiaTheme="minorHAnsi" w:hAnsi="Garamond" w:cstheme="minorBidi"/>
          <w:lang w:eastAsia="en-US"/>
        </w:rPr>
        <w:t>agisc</w:t>
      </w:r>
      <w:r w:rsidRPr="00204EF9">
        <w:rPr>
          <w:rFonts w:ascii="Garamond" w:eastAsiaTheme="minorHAnsi" w:hAnsi="Garamond" w:cstheme="minorBidi"/>
          <w:lang w:eastAsia="en-US"/>
        </w:rPr>
        <w:t>ono</w:t>
      </w:r>
      <w:proofErr w:type="spellEnd"/>
      <w:r w:rsidR="007D4117" w:rsidRPr="00204EF9">
        <w:rPr>
          <w:rFonts w:ascii="Garamond" w:eastAsiaTheme="minorHAnsi" w:hAnsi="Garamond" w:cstheme="minorBidi"/>
          <w:lang w:eastAsia="en-US"/>
        </w:rPr>
        <w:t xml:space="preserve"> sulla base di specifiche istruzioni fornite dal Ministero in ordine alle finalità ed a alle modalità del trattamento medesimo.</w:t>
      </w:r>
    </w:p>
    <w:p w14:paraId="01900209" w14:textId="77777777" w:rsidR="007D4117" w:rsidRPr="00F42A08" w:rsidRDefault="007D4117"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 xml:space="preserve">Trasferimento di dati personali verso paesi terzi o organizzazioni internazionali </w:t>
      </w:r>
    </w:p>
    <w:p w14:paraId="671C4B4C" w14:textId="42B29A9F" w:rsidR="00555C11" w:rsidRPr="00204EF9" w:rsidRDefault="00555C11" w:rsidP="007D4117">
      <w:pPr>
        <w:spacing w:before="120" w:after="120" w:line="240" w:lineRule="auto"/>
        <w:jc w:val="both"/>
        <w:rPr>
          <w:rFonts w:ascii="Garamond" w:hAnsi="Garamond"/>
          <w:sz w:val="24"/>
          <w:szCs w:val="24"/>
        </w:rPr>
      </w:pPr>
      <w:r w:rsidRPr="00204EF9">
        <w:rPr>
          <w:rFonts w:ascii="Garamond" w:hAnsi="Garamond"/>
          <w:sz w:val="24"/>
          <w:szCs w:val="24"/>
        </w:rPr>
        <w:t>Non è previsto che il Titolare trasferisca i dati personali oggetto del trattamento al di fuori dell’UE.</w:t>
      </w:r>
    </w:p>
    <w:p w14:paraId="0CAAD12A" w14:textId="0C0D2E60" w:rsidR="007D4117" w:rsidRPr="00204EF9" w:rsidRDefault="007D4117" w:rsidP="007D4117">
      <w:pPr>
        <w:spacing w:before="120" w:after="120" w:line="240" w:lineRule="auto"/>
        <w:jc w:val="both"/>
        <w:rPr>
          <w:rFonts w:ascii="Garamond" w:hAnsi="Garamond"/>
          <w:sz w:val="24"/>
          <w:szCs w:val="24"/>
        </w:rPr>
      </w:pPr>
      <w:r w:rsidRPr="00204EF9">
        <w:rPr>
          <w:rFonts w:ascii="Garamond" w:hAnsi="Garamond"/>
          <w:sz w:val="24"/>
          <w:szCs w:val="24"/>
        </w:rPr>
        <w:t xml:space="preserve">Qualora </w:t>
      </w:r>
      <w:r w:rsidR="00555C11" w:rsidRPr="00204EF9">
        <w:rPr>
          <w:rFonts w:ascii="Garamond" w:hAnsi="Garamond"/>
          <w:sz w:val="24"/>
          <w:szCs w:val="24"/>
        </w:rPr>
        <w:t>dovesse presentarsi l’esigenza di trasferire i</w:t>
      </w:r>
      <w:r w:rsidRPr="00204EF9">
        <w:rPr>
          <w:rFonts w:ascii="Garamond" w:hAnsi="Garamond"/>
          <w:sz w:val="24"/>
          <w:szCs w:val="24"/>
        </w:rPr>
        <w:t xml:space="preserve"> dati ad un destinatario in un paese terzo (extra UE) o a un’organizzazione internazionale, il Titolare del trattamento si impegna ad indicare all’interessato:</w:t>
      </w:r>
    </w:p>
    <w:p w14:paraId="1026ED16" w14:textId="77777777" w:rsidR="007D4117" w:rsidRPr="00204EF9" w:rsidRDefault="007D4117" w:rsidP="007D4117">
      <w:pPr>
        <w:pStyle w:val="Paragrafoelenco"/>
        <w:numPr>
          <w:ilvl w:val="0"/>
          <w:numId w:val="2"/>
        </w:numPr>
        <w:spacing w:before="120" w:after="120" w:line="240" w:lineRule="auto"/>
        <w:jc w:val="both"/>
        <w:rPr>
          <w:rFonts w:ascii="Garamond" w:hAnsi="Garamond"/>
          <w:sz w:val="24"/>
          <w:szCs w:val="24"/>
        </w:rPr>
      </w:pPr>
      <w:r w:rsidRPr="00204EF9">
        <w:rPr>
          <w:rFonts w:ascii="Garamond" w:hAnsi="Garamond"/>
          <w:sz w:val="24"/>
          <w:szCs w:val="24"/>
        </w:rPr>
        <w:t>se esista o meno una decisione di adeguatezza della Commissione UE (ovvero se la Commissione ha deciso che il paese terzo, o l’organizzazione internazionale in questione garantiscono un livello di protezione adeguato).  In tal caso il trasferimento non necessita di autorizzazioni specifiche;</w:t>
      </w:r>
    </w:p>
    <w:p w14:paraId="40622625" w14:textId="77777777" w:rsidR="007D4117" w:rsidRPr="00204EF9" w:rsidRDefault="007D4117" w:rsidP="00260C84">
      <w:pPr>
        <w:pStyle w:val="Paragrafoelenco"/>
        <w:numPr>
          <w:ilvl w:val="0"/>
          <w:numId w:val="2"/>
        </w:numPr>
        <w:spacing w:before="120" w:after="120" w:line="240" w:lineRule="auto"/>
        <w:jc w:val="both"/>
        <w:rPr>
          <w:rFonts w:ascii="Garamond" w:hAnsi="Garamond"/>
          <w:sz w:val="24"/>
          <w:szCs w:val="24"/>
        </w:rPr>
      </w:pPr>
      <w:r w:rsidRPr="00204EF9">
        <w:rPr>
          <w:rFonts w:ascii="Garamond" w:hAnsi="Garamond"/>
          <w:sz w:val="24"/>
          <w:szCs w:val="24"/>
        </w:rPr>
        <w:t>in mancanza di quanto sopra, deve indicare le garanzie più appropriate con i mezzi per ottenere una copia di tali dati o del luogo dove sono stati resi disponibili.</w:t>
      </w:r>
    </w:p>
    <w:p w14:paraId="05A4D82E" w14:textId="77777777" w:rsidR="007D4117" w:rsidRPr="00F42A08" w:rsidRDefault="007D4117"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 xml:space="preserve">Periodo di conservazione dei dati personali </w:t>
      </w:r>
    </w:p>
    <w:p w14:paraId="200612E3" w14:textId="77777777" w:rsidR="007D4117" w:rsidRPr="00204EF9" w:rsidRDefault="007D4117" w:rsidP="007D4117">
      <w:pPr>
        <w:spacing w:before="120" w:after="120" w:line="240" w:lineRule="auto"/>
        <w:jc w:val="both"/>
        <w:rPr>
          <w:rFonts w:ascii="Garamond" w:hAnsi="Garamond"/>
          <w:sz w:val="24"/>
          <w:szCs w:val="24"/>
        </w:rPr>
      </w:pPr>
      <w:r w:rsidRPr="00204EF9">
        <w:rPr>
          <w:rFonts w:ascii="Garamond" w:hAnsi="Garamond"/>
          <w:sz w:val="24"/>
          <w:szCs w:val="24"/>
        </w:rPr>
        <w:t>I dati personali, raccolti e trattati secondo la presente Informativa, verranno conservati dal Titolare della prestazione richiesta, per il tempo necessario all’attività, ed in ogni caso per il tempo occorrente all’esecuzione dei compiti istituzionali dell’Amministrazione o per gli adempimenti previsti da norme di legge o regolamento.</w:t>
      </w:r>
    </w:p>
    <w:p w14:paraId="240F4E75" w14:textId="77777777" w:rsidR="007D4117" w:rsidRPr="00204EF9" w:rsidRDefault="007D4117" w:rsidP="007D4117">
      <w:pPr>
        <w:spacing w:before="120" w:after="120" w:line="240" w:lineRule="auto"/>
        <w:jc w:val="both"/>
        <w:rPr>
          <w:rFonts w:ascii="Garamond" w:hAnsi="Garamond"/>
          <w:sz w:val="24"/>
          <w:szCs w:val="24"/>
        </w:rPr>
      </w:pPr>
      <w:r w:rsidRPr="00204EF9">
        <w:rPr>
          <w:rFonts w:ascii="Garamond" w:hAnsi="Garamond"/>
          <w:sz w:val="24"/>
          <w:szCs w:val="24"/>
        </w:rPr>
        <w:t>Un trattamento di dati che si protragga oltre la scadenza temporale connessa, sarà preceduto da una nuova informativa.</w:t>
      </w:r>
    </w:p>
    <w:p w14:paraId="413C53D6" w14:textId="77777777" w:rsidR="007D4117" w:rsidRPr="00F42A08" w:rsidRDefault="007D4117"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Diritti degli interessati</w:t>
      </w:r>
    </w:p>
    <w:p w14:paraId="42691F2B" w14:textId="77777777" w:rsidR="007D4117" w:rsidRPr="00204EF9" w:rsidRDefault="007D4117" w:rsidP="007D4117">
      <w:pPr>
        <w:spacing w:before="120" w:after="120" w:line="240" w:lineRule="auto"/>
        <w:jc w:val="both"/>
        <w:rPr>
          <w:rFonts w:ascii="Garamond" w:hAnsi="Garamond"/>
          <w:sz w:val="24"/>
          <w:szCs w:val="24"/>
        </w:rPr>
      </w:pPr>
      <w:r w:rsidRPr="00204EF9">
        <w:rPr>
          <w:rFonts w:ascii="Garamond" w:hAnsi="Garamond"/>
          <w:sz w:val="24"/>
          <w:szCs w:val="24"/>
        </w:rPr>
        <w:t xml:space="preserve">L’interessato ha diritto di chiedere al titolare del trattamento dei dati: </w:t>
      </w:r>
    </w:p>
    <w:p w14:paraId="55DD9A13" w14:textId="77777777" w:rsidR="007D4117" w:rsidRPr="00204EF9" w:rsidRDefault="007D4117" w:rsidP="007D4117">
      <w:pPr>
        <w:pStyle w:val="Paragrafoelenco"/>
        <w:numPr>
          <w:ilvl w:val="0"/>
          <w:numId w:val="1"/>
        </w:numPr>
        <w:spacing w:before="120" w:after="120" w:line="240" w:lineRule="auto"/>
        <w:ind w:left="426" w:hanging="284"/>
        <w:jc w:val="both"/>
        <w:rPr>
          <w:rFonts w:ascii="Garamond" w:hAnsi="Garamond"/>
          <w:sz w:val="24"/>
          <w:szCs w:val="24"/>
        </w:rPr>
      </w:pPr>
      <w:r w:rsidRPr="00204EF9">
        <w:rPr>
          <w:rFonts w:ascii="Garamond" w:hAnsi="Garamond"/>
          <w:sz w:val="24"/>
          <w:szCs w:val="24"/>
        </w:rPr>
        <w:t>l’accesso ai propri dati personali disciplinato dall’art. 15 del Regolamento UE 679/2016;</w:t>
      </w:r>
    </w:p>
    <w:p w14:paraId="316CA27F" w14:textId="49198236" w:rsidR="007D4117" w:rsidRPr="00204EF9" w:rsidRDefault="007D4117" w:rsidP="007D4117">
      <w:pPr>
        <w:pStyle w:val="Paragrafoelenco"/>
        <w:numPr>
          <w:ilvl w:val="0"/>
          <w:numId w:val="1"/>
        </w:numPr>
        <w:spacing w:before="120" w:after="120" w:line="240" w:lineRule="auto"/>
        <w:ind w:left="426" w:hanging="284"/>
        <w:jc w:val="both"/>
        <w:rPr>
          <w:rFonts w:ascii="Garamond" w:hAnsi="Garamond"/>
          <w:sz w:val="24"/>
          <w:szCs w:val="24"/>
        </w:rPr>
      </w:pPr>
      <w:r w:rsidRPr="00204EF9">
        <w:rPr>
          <w:rFonts w:ascii="Garamond" w:hAnsi="Garamond"/>
          <w:sz w:val="24"/>
          <w:szCs w:val="24"/>
        </w:rPr>
        <w:t>la rettifica o la cancellazione</w:t>
      </w:r>
      <w:r w:rsidR="003615FC">
        <w:rPr>
          <w:rStyle w:val="Rimandonotaapidipagina"/>
          <w:rFonts w:ascii="Garamond" w:hAnsi="Garamond"/>
          <w:sz w:val="24"/>
          <w:szCs w:val="24"/>
        </w:rPr>
        <w:footnoteReference w:id="1"/>
      </w:r>
      <w:r w:rsidRPr="00204EF9">
        <w:rPr>
          <w:rFonts w:ascii="Garamond" w:hAnsi="Garamond"/>
          <w:sz w:val="24"/>
          <w:szCs w:val="24"/>
        </w:rPr>
        <w:t xml:space="preserve"> degli stessi o la limitazione del trattamento previsti rispettivamente dagli artt. 16, 17 e 18 del Regolamento UE 679/2016;</w:t>
      </w:r>
    </w:p>
    <w:p w14:paraId="2FA2A294" w14:textId="0F7B796F" w:rsidR="007D4117" w:rsidRPr="00204EF9" w:rsidRDefault="007D4117" w:rsidP="007D4117">
      <w:pPr>
        <w:pStyle w:val="Paragrafoelenco"/>
        <w:numPr>
          <w:ilvl w:val="0"/>
          <w:numId w:val="1"/>
        </w:numPr>
        <w:spacing w:before="120" w:after="120" w:line="240" w:lineRule="auto"/>
        <w:ind w:left="426" w:hanging="284"/>
        <w:jc w:val="both"/>
        <w:rPr>
          <w:rFonts w:ascii="Garamond" w:hAnsi="Garamond"/>
          <w:sz w:val="24"/>
          <w:szCs w:val="24"/>
        </w:rPr>
      </w:pPr>
      <w:r w:rsidRPr="00204EF9">
        <w:rPr>
          <w:rFonts w:ascii="Garamond" w:hAnsi="Garamond"/>
          <w:sz w:val="24"/>
          <w:szCs w:val="24"/>
        </w:rPr>
        <w:lastRenderedPageBreak/>
        <w:t>la portabilità dei dati (diritto applicabile ai soli dati in formato elettronico) disciplinato dall’art. 20 del Regolamento UE 679/2016</w:t>
      </w:r>
      <w:r w:rsidR="003615FC">
        <w:rPr>
          <w:rStyle w:val="Rimandonotaapidipagina"/>
          <w:rFonts w:ascii="Garamond" w:hAnsi="Garamond"/>
          <w:sz w:val="24"/>
          <w:szCs w:val="24"/>
        </w:rPr>
        <w:footnoteReference w:id="2"/>
      </w:r>
      <w:r w:rsidRPr="00204EF9">
        <w:rPr>
          <w:rFonts w:ascii="Garamond" w:hAnsi="Garamond"/>
          <w:sz w:val="24"/>
          <w:szCs w:val="24"/>
        </w:rPr>
        <w:t>;</w:t>
      </w:r>
    </w:p>
    <w:p w14:paraId="0D43C356" w14:textId="77777777" w:rsidR="007D4117" w:rsidRPr="00204EF9" w:rsidRDefault="007D4117" w:rsidP="007D4117">
      <w:pPr>
        <w:pStyle w:val="Paragrafoelenco"/>
        <w:numPr>
          <w:ilvl w:val="0"/>
          <w:numId w:val="1"/>
        </w:numPr>
        <w:spacing w:before="120" w:after="120" w:line="240" w:lineRule="auto"/>
        <w:ind w:left="426" w:hanging="284"/>
        <w:jc w:val="both"/>
        <w:rPr>
          <w:rFonts w:ascii="Garamond" w:hAnsi="Garamond" w:cstheme="minorHAnsi"/>
          <w:sz w:val="24"/>
          <w:szCs w:val="24"/>
        </w:rPr>
      </w:pPr>
      <w:r w:rsidRPr="00204EF9">
        <w:rPr>
          <w:rFonts w:ascii="Garamond" w:hAnsi="Garamond" w:cstheme="minorHAnsi"/>
          <w:sz w:val="24"/>
          <w:szCs w:val="24"/>
        </w:rPr>
        <w:t>l’opposizione al trattamento dei propri dati personali di cui all’art. 21 del Regolamento UE 679/2016.</w:t>
      </w:r>
    </w:p>
    <w:p w14:paraId="29D0632D" w14:textId="2D3AB599" w:rsidR="003615FC" w:rsidRDefault="003615FC" w:rsidP="007D4117">
      <w:pPr>
        <w:spacing w:before="120" w:after="120" w:line="240" w:lineRule="auto"/>
        <w:jc w:val="both"/>
        <w:rPr>
          <w:rFonts w:ascii="Garamond" w:hAnsi="Garamond"/>
          <w:sz w:val="24"/>
          <w:szCs w:val="24"/>
        </w:rPr>
      </w:pPr>
      <w:r w:rsidRPr="00260C84">
        <w:rPr>
          <w:rFonts w:ascii="Garamond" w:hAnsi="Garamond"/>
          <w:sz w:val="24"/>
          <w:szCs w:val="24"/>
        </w:rPr>
        <w:t>Nella tabella in calce alla presente informativa sono esplicati i diritti in questione desunti dagli articoli del GDPR.</w:t>
      </w:r>
    </w:p>
    <w:p w14:paraId="7ABBA68B" w14:textId="572E6473" w:rsidR="00F44C0A" w:rsidRDefault="00872EE3" w:rsidP="007D4117">
      <w:pPr>
        <w:spacing w:before="120" w:after="120" w:line="240" w:lineRule="auto"/>
        <w:jc w:val="both"/>
        <w:rPr>
          <w:rFonts w:ascii="Garamond" w:hAnsi="Garamond"/>
          <w:sz w:val="24"/>
          <w:szCs w:val="24"/>
        </w:rPr>
      </w:pPr>
      <w:r w:rsidRPr="00204EF9">
        <w:rPr>
          <w:rFonts w:ascii="Garamond" w:hAnsi="Garamond"/>
          <w:sz w:val="24"/>
          <w:szCs w:val="24"/>
        </w:rPr>
        <w:t xml:space="preserve">In relazione al trattamento dei dati, i diritti di cui sopra potranno essere esercitati nei confronti del Titolare scrivendo all’indirizzo di posta elettronica </w:t>
      </w:r>
      <w:hyperlink r:id="rId16" w:history="1">
        <w:r w:rsidRPr="00204EF9">
          <w:rPr>
            <w:rStyle w:val="Collegamentoipertestuale"/>
            <w:rFonts w:ascii="Garamond" w:hAnsi="Garamond"/>
            <w:sz w:val="24"/>
            <w:szCs w:val="24"/>
            <w:u w:val="none"/>
          </w:rPr>
          <w:t>dgric@postacert.istruzione.it</w:t>
        </w:r>
      </w:hyperlink>
      <w:r w:rsidRPr="00204EF9">
        <w:rPr>
          <w:rFonts w:ascii="Garamond" w:hAnsi="Garamond" w:cs="Arial"/>
          <w:color w:val="000000"/>
          <w:sz w:val="24"/>
          <w:szCs w:val="24"/>
        </w:rPr>
        <w:t xml:space="preserve"> </w:t>
      </w:r>
      <w:r w:rsidRPr="00204EF9">
        <w:rPr>
          <w:rFonts w:ascii="Garamond" w:hAnsi="Garamond"/>
          <w:sz w:val="24"/>
          <w:szCs w:val="24"/>
        </w:rPr>
        <w:t xml:space="preserve">o contattando il Responsabile della protezione dei dati ai recapiti indicati al precedente paragrafo 2. </w:t>
      </w:r>
    </w:p>
    <w:p w14:paraId="6F8F10BF" w14:textId="2F808B93" w:rsidR="00872EE3" w:rsidRDefault="00872EE3" w:rsidP="007D4117">
      <w:pPr>
        <w:spacing w:before="120" w:after="120" w:line="240" w:lineRule="auto"/>
        <w:jc w:val="both"/>
        <w:rPr>
          <w:rFonts w:ascii="Garamond" w:hAnsi="Garamond"/>
          <w:sz w:val="24"/>
          <w:szCs w:val="24"/>
        </w:rPr>
      </w:pPr>
      <w:r w:rsidRPr="00204EF9">
        <w:rPr>
          <w:rFonts w:ascii="Garamond" w:hAnsi="Garamond"/>
          <w:sz w:val="24"/>
          <w:szCs w:val="24"/>
        </w:rPr>
        <w:t>L’esercizio dei diritti in qualità di interessato è gratuito ai sensi dell’articolo 12, GDPR. Tuttavia, nel caso di richieste manifestamente infondate o eccessive, anche per la loro ripetitività, il Titolare potrebbe addebitarle un contributo spese ragionevole, alla luce dei costi amministrativi sostenuti per gestire</w:t>
      </w:r>
      <w:r w:rsidR="00F44C0A">
        <w:rPr>
          <w:rFonts w:ascii="Garamond" w:hAnsi="Garamond"/>
          <w:sz w:val="24"/>
          <w:szCs w:val="24"/>
        </w:rPr>
        <w:t xml:space="preserve">, ed eventualmente negare, </w:t>
      </w:r>
      <w:r w:rsidRPr="00204EF9">
        <w:rPr>
          <w:rFonts w:ascii="Garamond" w:hAnsi="Garamond"/>
          <w:sz w:val="24"/>
          <w:szCs w:val="24"/>
        </w:rPr>
        <w:t>la richiesta</w:t>
      </w:r>
      <w:r w:rsidR="00F44C0A">
        <w:rPr>
          <w:rFonts w:ascii="Garamond" w:hAnsi="Garamond"/>
          <w:sz w:val="24"/>
          <w:szCs w:val="24"/>
        </w:rPr>
        <w:t xml:space="preserve">. </w:t>
      </w:r>
    </w:p>
    <w:p w14:paraId="717751A1" w14:textId="00A9E2AD" w:rsidR="003615FC" w:rsidRDefault="003615FC" w:rsidP="005E13AF">
      <w:pPr>
        <w:pStyle w:val="Nessunaspaziatura"/>
        <w:spacing w:line="216" w:lineRule="auto"/>
        <w:rPr>
          <w:rFonts w:ascii="Garamond" w:eastAsiaTheme="majorEastAsia" w:hAnsi="Garamond" w:cstheme="majorBidi"/>
          <w:b/>
          <w:color w:val="1F497D"/>
          <w:sz w:val="24"/>
          <w:szCs w:val="24"/>
        </w:rPr>
      </w:pPr>
      <w:r w:rsidRPr="005E13AF">
        <w:rPr>
          <w:rFonts w:ascii="Garamond" w:eastAsiaTheme="majorEastAsia" w:hAnsi="Garamond" w:cstheme="majorBidi"/>
          <w:b/>
          <w:color w:val="1F497D"/>
          <w:sz w:val="24"/>
          <w:szCs w:val="24"/>
        </w:rPr>
        <w:t>Diritto dell’interessato di opporsi al trattamento</w:t>
      </w:r>
    </w:p>
    <w:p w14:paraId="72883D60" w14:textId="2F3DDF8C" w:rsidR="00260C84" w:rsidRPr="00260C84" w:rsidRDefault="00260C84" w:rsidP="00260C84">
      <w:pPr>
        <w:spacing w:before="120" w:after="120" w:line="240" w:lineRule="auto"/>
        <w:jc w:val="both"/>
        <w:rPr>
          <w:rFonts w:ascii="Garamond" w:hAnsi="Garamond"/>
          <w:sz w:val="24"/>
          <w:szCs w:val="24"/>
        </w:rPr>
      </w:pPr>
      <w:r w:rsidRPr="00260C84">
        <w:rPr>
          <w:rFonts w:ascii="Garamond" w:hAnsi="Garamond"/>
          <w:sz w:val="24"/>
          <w:szCs w:val="24"/>
        </w:rPr>
        <w:t>L'interessato ha il diritto di opporsi in qualsiasi momento, per motivi connessi alla sua situazione particolare, al trattamento dei dati personali che lo riguardano ai sensi dell</w:t>
      </w:r>
      <w:r>
        <w:rPr>
          <w:rFonts w:ascii="Garamond" w:hAnsi="Garamond"/>
          <w:sz w:val="24"/>
          <w:szCs w:val="24"/>
        </w:rPr>
        <w:t>’</w:t>
      </w:r>
      <w:r w:rsidRPr="00260C84">
        <w:rPr>
          <w:rFonts w:ascii="Garamond" w:hAnsi="Garamond"/>
          <w:sz w:val="24"/>
          <w:szCs w:val="24"/>
        </w:rPr>
        <w:t>articolo 6, paragrafo 1, lettere e)</w:t>
      </w:r>
      <w:r w:rsidRPr="00260C84">
        <w:rPr>
          <w:rStyle w:val="Rimandonotaapidipagina"/>
          <w:rFonts w:ascii="Garamond" w:hAnsi="Garamond"/>
          <w:sz w:val="24"/>
          <w:szCs w:val="24"/>
        </w:rPr>
        <w:footnoteReference w:id="3"/>
      </w:r>
      <w:r w:rsidRPr="00260C84">
        <w:rPr>
          <w:rFonts w:ascii="Garamond" w:hAnsi="Garamond"/>
          <w:sz w:val="24"/>
          <w:szCs w:val="24"/>
        </w:rPr>
        <w:t xml:space="preserve"> o f)</w:t>
      </w:r>
      <w:r w:rsidRPr="00260C84">
        <w:rPr>
          <w:rStyle w:val="Rimandonotaapidipagina"/>
          <w:rFonts w:ascii="Garamond" w:hAnsi="Garamond"/>
          <w:sz w:val="24"/>
          <w:szCs w:val="24"/>
        </w:rPr>
        <w:footnoteReference w:id="4"/>
      </w:r>
      <w:r w:rsidRPr="00260C84">
        <w:rPr>
          <w:rFonts w:ascii="Garamond" w:hAnsi="Garamond"/>
          <w:sz w:val="24"/>
          <w:szCs w:val="24"/>
        </w:rPr>
        <w:t>, compresa la profilazione sulla base di tali disposizioni. Il titolare del trattamento si astiene dal trattare ulteriormente i dati personali salvo che egli dimostri l'esistenza di motivi legittimi cogenti per procedere al trattamento che prevalgono sugli interessi, sui diritti e sulle libertà dell'interessato oppure per l'accertamento, l'esercizio o la difesa di un diritto in sede giudiziaria</w:t>
      </w:r>
    </w:p>
    <w:p w14:paraId="2165E81C" w14:textId="77777777" w:rsidR="00260C84" w:rsidRDefault="00260C84" w:rsidP="00E20CA3">
      <w:pPr>
        <w:pStyle w:val="Nessunaspaziatura"/>
        <w:spacing w:line="216" w:lineRule="auto"/>
        <w:jc w:val="both"/>
        <w:rPr>
          <w:rFonts w:ascii="Garamond" w:eastAsiaTheme="majorEastAsia" w:hAnsi="Garamond" w:cstheme="majorBidi"/>
          <w:b/>
          <w:color w:val="1F497D"/>
          <w:sz w:val="24"/>
          <w:szCs w:val="24"/>
        </w:rPr>
      </w:pPr>
    </w:p>
    <w:p w14:paraId="33E57D84" w14:textId="73B5D2D3" w:rsidR="005E13AF" w:rsidRPr="00260C84" w:rsidRDefault="005E13AF" w:rsidP="00E20CA3">
      <w:pPr>
        <w:pStyle w:val="Nessunaspaziatura"/>
        <w:spacing w:line="216" w:lineRule="auto"/>
        <w:jc w:val="both"/>
        <w:rPr>
          <w:rFonts w:ascii="Garamond" w:eastAsiaTheme="majorEastAsia" w:hAnsi="Garamond" w:cstheme="majorBidi"/>
          <w:b/>
          <w:color w:val="1F497D"/>
          <w:sz w:val="24"/>
          <w:szCs w:val="24"/>
        </w:rPr>
      </w:pPr>
      <w:r w:rsidRPr="00260C84">
        <w:rPr>
          <w:rFonts w:ascii="Garamond" w:eastAsiaTheme="majorEastAsia" w:hAnsi="Garamond" w:cstheme="majorBidi"/>
          <w:b/>
          <w:color w:val="1F497D"/>
          <w:sz w:val="24"/>
          <w:szCs w:val="24"/>
        </w:rPr>
        <w:t>Diritto di revocare il consenso in qualsiasi momento senza pregiudicare la liceità del trattamento basato sul consenso prestato prima della revoca</w:t>
      </w:r>
    </w:p>
    <w:p w14:paraId="2FEF2B6A" w14:textId="4C30536A" w:rsidR="005E13AF" w:rsidRDefault="005E13AF" w:rsidP="00E20CA3">
      <w:pPr>
        <w:spacing w:before="120" w:after="120" w:line="240" w:lineRule="auto"/>
        <w:jc w:val="both"/>
        <w:rPr>
          <w:rFonts w:ascii="Garamond" w:hAnsi="Garamond"/>
          <w:sz w:val="24"/>
          <w:szCs w:val="24"/>
        </w:rPr>
      </w:pPr>
      <w:r w:rsidRPr="00260C84">
        <w:rPr>
          <w:rFonts w:ascii="Garamond" w:hAnsi="Garamond"/>
          <w:sz w:val="24"/>
          <w:szCs w:val="24"/>
        </w:rPr>
        <w:t>L’interessato ha diritto di revocare il consenso in qualsiasi momento senza pregiudicare la liceità del trattamento basata sul consenso prestato prima della revoca</w:t>
      </w:r>
    </w:p>
    <w:p w14:paraId="22447568" w14:textId="77777777" w:rsidR="005E13AF" w:rsidRPr="005E13AF" w:rsidRDefault="005E13AF" w:rsidP="005E13AF">
      <w:pPr>
        <w:spacing w:before="120" w:after="120" w:line="240" w:lineRule="auto"/>
        <w:jc w:val="both"/>
        <w:rPr>
          <w:rFonts w:ascii="Garamond" w:hAnsi="Garamond"/>
          <w:sz w:val="24"/>
          <w:szCs w:val="24"/>
        </w:rPr>
      </w:pPr>
    </w:p>
    <w:p w14:paraId="303602BF" w14:textId="77777777" w:rsidR="007D4117" w:rsidRPr="00F42A08" w:rsidRDefault="007D4117"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Diritto di reclamo</w:t>
      </w:r>
    </w:p>
    <w:p w14:paraId="231429C9" w14:textId="147D78F4" w:rsidR="007D4117" w:rsidRDefault="007D4117" w:rsidP="007D4117">
      <w:pPr>
        <w:shd w:val="clear" w:color="auto" w:fill="FFFFFF"/>
        <w:spacing w:before="150" w:after="0" w:line="240" w:lineRule="auto"/>
        <w:jc w:val="both"/>
        <w:rPr>
          <w:rFonts w:ascii="Garamond" w:hAnsi="Garamond"/>
          <w:sz w:val="24"/>
          <w:szCs w:val="24"/>
        </w:rPr>
      </w:pPr>
      <w:r w:rsidRPr="00204EF9">
        <w:rPr>
          <w:rFonts w:ascii="Garamond" w:hAnsi="Garamond"/>
          <w:sz w:val="24"/>
          <w:szCs w:val="24"/>
        </w:rPr>
        <w:t xml:space="preserve">Gli interessati, nel caso in cui ritengano che il trattamento dei dati personali a loro riferiti sia compiuto in violazione di quanto previsto dal Regolamento UE 679/2016, hanno il diritto di proporre reclamo al Garante, come previsto dall'art. 77 del </w:t>
      </w:r>
      <w:r w:rsidRPr="00204EF9">
        <w:rPr>
          <w:rFonts w:ascii="Garamond" w:hAnsi="Garamond" w:cstheme="minorHAnsi"/>
          <w:sz w:val="24"/>
          <w:szCs w:val="24"/>
        </w:rPr>
        <w:t xml:space="preserve">Regolamento UE 679/2016 </w:t>
      </w:r>
      <w:r w:rsidRPr="00204EF9">
        <w:rPr>
          <w:rFonts w:ascii="Garamond" w:hAnsi="Garamond"/>
          <w:sz w:val="24"/>
          <w:szCs w:val="24"/>
        </w:rPr>
        <w:t xml:space="preserve">stesso o di adire le opportune sedi giudiziarie ai sensi dell’art. 79 del </w:t>
      </w:r>
      <w:r w:rsidRPr="00204EF9">
        <w:rPr>
          <w:rFonts w:ascii="Garamond" w:hAnsi="Garamond" w:cstheme="minorHAnsi"/>
          <w:sz w:val="24"/>
          <w:szCs w:val="24"/>
        </w:rPr>
        <w:t>Regolamento UE 679/2016</w:t>
      </w:r>
      <w:r w:rsidRPr="00204EF9">
        <w:rPr>
          <w:rFonts w:ascii="Garamond" w:hAnsi="Garamond"/>
          <w:sz w:val="24"/>
          <w:szCs w:val="24"/>
        </w:rPr>
        <w:t>.</w:t>
      </w:r>
    </w:p>
    <w:p w14:paraId="2C95DEAB" w14:textId="77777777" w:rsidR="00F42A08" w:rsidRDefault="00F42A08" w:rsidP="007D4117">
      <w:pPr>
        <w:shd w:val="clear" w:color="auto" w:fill="FFFFFF"/>
        <w:spacing w:before="150" w:after="0" w:line="240" w:lineRule="auto"/>
        <w:jc w:val="both"/>
        <w:rPr>
          <w:rFonts w:ascii="Garamond" w:hAnsi="Garamond"/>
          <w:sz w:val="24"/>
          <w:szCs w:val="24"/>
        </w:rPr>
      </w:pPr>
    </w:p>
    <w:p w14:paraId="43F832B5" w14:textId="29943589" w:rsidR="00F42A08" w:rsidRPr="00260C84" w:rsidRDefault="00F42A08" w:rsidP="00F42A08">
      <w:pPr>
        <w:pStyle w:val="Nessunaspaziatura"/>
        <w:spacing w:line="216" w:lineRule="auto"/>
        <w:rPr>
          <w:rFonts w:ascii="Garamond" w:eastAsiaTheme="majorEastAsia" w:hAnsi="Garamond" w:cstheme="majorBidi"/>
          <w:b/>
          <w:color w:val="1F497D"/>
          <w:sz w:val="24"/>
          <w:szCs w:val="24"/>
        </w:rPr>
      </w:pPr>
      <w:r w:rsidRPr="00260C84">
        <w:rPr>
          <w:rFonts w:ascii="Garamond" w:eastAsiaTheme="majorEastAsia" w:hAnsi="Garamond" w:cstheme="majorBidi"/>
          <w:b/>
          <w:color w:val="1F497D"/>
          <w:sz w:val="24"/>
          <w:szCs w:val="24"/>
        </w:rPr>
        <w:t>Fonte a cui hanno origine i da personali e le modalità di trattamento a cui sono destinati i dati</w:t>
      </w:r>
    </w:p>
    <w:p w14:paraId="2195053C" w14:textId="04008C94" w:rsidR="00F42A08" w:rsidRPr="00260C84" w:rsidRDefault="00F42A08" w:rsidP="00F42A08">
      <w:pPr>
        <w:spacing w:before="120" w:after="120" w:line="240" w:lineRule="auto"/>
        <w:rPr>
          <w:rFonts w:ascii="Garamond" w:hAnsi="Garamond"/>
          <w:sz w:val="24"/>
          <w:szCs w:val="24"/>
        </w:rPr>
      </w:pPr>
      <w:r w:rsidRPr="00260C84">
        <w:rPr>
          <w:rFonts w:ascii="Garamond" w:hAnsi="Garamond"/>
          <w:sz w:val="24"/>
          <w:szCs w:val="24"/>
        </w:rPr>
        <w:t>I dati personali che non sono stati ottenuto presso l’interessato derivano della fonte sotto indicata:</w:t>
      </w:r>
    </w:p>
    <w:p w14:paraId="241DCF60" w14:textId="73FD7A93" w:rsidR="00F42A08" w:rsidRPr="00260C84" w:rsidRDefault="00F42A08" w:rsidP="00F42A08">
      <w:pPr>
        <w:pStyle w:val="Paragrafoelenco"/>
        <w:numPr>
          <w:ilvl w:val="0"/>
          <w:numId w:val="1"/>
        </w:numPr>
        <w:spacing w:before="120" w:after="120" w:line="240" w:lineRule="auto"/>
        <w:rPr>
          <w:rFonts w:ascii="Garamond" w:hAnsi="Garamond"/>
          <w:sz w:val="24"/>
          <w:szCs w:val="24"/>
        </w:rPr>
      </w:pPr>
      <w:r w:rsidRPr="00260C84">
        <w:rPr>
          <w:rFonts w:ascii="Garamond" w:hAnsi="Garamond"/>
          <w:sz w:val="24"/>
          <w:szCs w:val="24"/>
        </w:rPr>
        <w:t>banche dati internazionali e nazionali da cui il Ministero acquisisce le informazioni per lo svolgimento dei propri compiti istituzionali.</w:t>
      </w:r>
    </w:p>
    <w:p w14:paraId="5E544E84" w14:textId="205E148F" w:rsidR="00F42A08" w:rsidRPr="00F42A08" w:rsidRDefault="00F42A08" w:rsidP="00F42A08">
      <w:pPr>
        <w:spacing w:before="120" w:after="120" w:line="240" w:lineRule="auto"/>
        <w:rPr>
          <w:rFonts w:ascii="Garamond" w:hAnsi="Garamond"/>
          <w:sz w:val="24"/>
          <w:szCs w:val="24"/>
        </w:rPr>
      </w:pPr>
      <w:r w:rsidRPr="00260C84">
        <w:rPr>
          <w:rFonts w:ascii="Garamond" w:hAnsi="Garamond"/>
          <w:sz w:val="24"/>
          <w:szCs w:val="24"/>
        </w:rPr>
        <w:lastRenderedPageBreak/>
        <w:t>Le modalità di trattamento cui sono destinati i dati sono conformi alle disposizioni contenute nel Regolamento EU 679/2016</w:t>
      </w:r>
    </w:p>
    <w:p w14:paraId="5E207930" w14:textId="15BD724F" w:rsidR="007D4117" w:rsidRPr="00F42A08" w:rsidRDefault="007D4117" w:rsidP="00F42A08">
      <w:pPr>
        <w:pStyle w:val="Nessunaspaziatura"/>
        <w:spacing w:line="216" w:lineRule="auto"/>
        <w:rPr>
          <w:rFonts w:ascii="Garamond" w:eastAsiaTheme="majorEastAsia" w:hAnsi="Garamond" w:cstheme="majorBidi"/>
          <w:b/>
          <w:color w:val="1F497D"/>
          <w:sz w:val="24"/>
          <w:szCs w:val="24"/>
        </w:rPr>
      </w:pPr>
      <w:r w:rsidRPr="00F42A08">
        <w:rPr>
          <w:rFonts w:ascii="Garamond" w:eastAsiaTheme="majorEastAsia" w:hAnsi="Garamond" w:cstheme="majorBidi"/>
          <w:b/>
          <w:color w:val="1F497D"/>
          <w:sz w:val="24"/>
          <w:szCs w:val="24"/>
        </w:rPr>
        <w:t>Processo decisionale automatizzato</w:t>
      </w:r>
    </w:p>
    <w:p w14:paraId="1ED61230" w14:textId="77777777" w:rsidR="007D4117" w:rsidRPr="00204EF9" w:rsidRDefault="007D4117" w:rsidP="007D4117">
      <w:pPr>
        <w:jc w:val="both"/>
        <w:rPr>
          <w:rFonts w:ascii="Garamond" w:hAnsi="Garamond"/>
          <w:sz w:val="24"/>
          <w:szCs w:val="24"/>
        </w:rPr>
      </w:pPr>
      <w:r w:rsidRPr="00204EF9">
        <w:rPr>
          <w:rFonts w:ascii="Garamond" w:hAnsi="Garamond"/>
          <w:sz w:val="24"/>
          <w:szCs w:val="24"/>
        </w:rPr>
        <w:t>Non ricorre alcun processo decisionale automatizzato e quindi non risultano applicabili le disposizioni di cui all’art. 22 del Regolamento UE 679/2016.</w:t>
      </w:r>
    </w:p>
    <w:p w14:paraId="0B13552B" w14:textId="7F8F7B2A" w:rsidR="00BE23DE" w:rsidRPr="00260C84" w:rsidRDefault="00E20CA3" w:rsidP="00E20CA3">
      <w:pPr>
        <w:pStyle w:val="Nessunaspaziatura"/>
        <w:spacing w:line="216" w:lineRule="auto"/>
        <w:rPr>
          <w:rFonts w:ascii="Garamond" w:eastAsiaTheme="majorEastAsia" w:hAnsi="Garamond" w:cstheme="majorBidi"/>
          <w:b/>
          <w:color w:val="1F497D"/>
          <w:sz w:val="24"/>
          <w:szCs w:val="24"/>
        </w:rPr>
      </w:pPr>
      <w:r w:rsidRPr="00260C84">
        <w:rPr>
          <w:rFonts w:ascii="Garamond" w:eastAsiaTheme="majorEastAsia" w:hAnsi="Garamond" w:cstheme="majorBidi"/>
          <w:b/>
          <w:color w:val="1F497D"/>
          <w:sz w:val="24"/>
          <w:szCs w:val="24"/>
        </w:rPr>
        <w:t>Ulteriori informazioni</w:t>
      </w:r>
    </w:p>
    <w:p w14:paraId="440C113E" w14:textId="1AEE01E4" w:rsidR="00E20CA3" w:rsidRPr="00260C84" w:rsidRDefault="00E20CA3" w:rsidP="007D4117">
      <w:pPr>
        <w:spacing w:before="120" w:after="120" w:line="240" w:lineRule="auto"/>
        <w:rPr>
          <w:rFonts w:ascii="Garamond" w:hAnsi="Garamond"/>
          <w:color w:val="000000" w:themeColor="text1"/>
          <w:sz w:val="24"/>
          <w:szCs w:val="24"/>
        </w:rPr>
      </w:pPr>
      <w:r w:rsidRPr="00260C84">
        <w:rPr>
          <w:rFonts w:ascii="Garamond" w:hAnsi="Garamond"/>
          <w:color w:val="000000" w:themeColor="text1"/>
          <w:sz w:val="24"/>
          <w:szCs w:val="24"/>
        </w:rPr>
        <w:t>In relazione alle finalità sopra descritte, i dati personali sono trattati:</w:t>
      </w:r>
    </w:p>
    <w:p w14:paraId="37CB3B01" w14:textId="24774909" w:rsidR="00E20CA3" w:rsidRPr="00260C84" w:rsidRDefault="00E20CA3" w:rsidP="00E20CA3">
      <w:pPr>
        <w:pStyle w:val="Paragrafoelenco"/>
        <w:numPr>
          <w:ilvl w:val="0"/>
          <w:numId w:val="1"/>
        </w:numPr>
        <w:spacing w:before="120" w:after="120" w:line="240" w:lineRule="auto"/>
        <w:rPr>
          <w:rFonts w:ascii="Garamond" w:hAnsi="Garamond"/>
          <w:color w:val="000000" w:themeColor="text1"/>
          <w:sz w:val="24"/>
          <w:szCs w:val="24"/>
        </w:rPr>
      </w:pPr>
      <w:r w:rsidRPr="00260C84">
        <w:rPr>
          <w:rFonts w:ascii="Garamond" w:hAnsi="Garamond"/>
          <w:color w:val="000000" w:themeColor="text1"/>
          <w:sz w:val="24"/>
          <w:szCs w:val="24"/>
        </w:rPr>
        <w:t>mediante strumenti elettronici e senza strumenti elettronici con modalità manuali e cartacee e possono essere trasmesse attraverso reti telematiche;</w:t>
      </w:r>
    </w:p>
    <w:p w14:paraId="0F39AD66" w14:textId="37F6E853" w:rsidR="00E20CA3" w:rsidRPr="00260C84" w:rsidRDefault="00E20CA3" w:rsidP="00E20CA3">
      <w:pPr>
        <w:pStyle w:val="Paragrafoelenco"/>
        <w:numPr>
          <w:ilvl w:val="0"/>
          <w:numId w:val="1"/>
        </w:numPr>
        <w:spacing w:before="120" w:after="120" w:line="240" w:lineRule="auto"/>
        <w:jc w:val="both"/>
        <w:rPr>
          <w:rFonts w:ascii="Garamond" w:hAnsi="Garamond"/>
          <w:color w:val="000000" w:themeColor="text1"/>
          <w:sz w:val="24"/>
          <w:szCs w:val="24"/>
        </w:rPr>
      </w:pPr>
      <w:r w:rsidRPr="00260C84">
        <w:rPr>
          <w:rFonts w:ascii="Garamond" w:hAnsi="Garamond"/>
          <w:color w:val="000000" w:themeColor="text1"/>
          <w:sz w:val="24"/>
          <w:szCs w:val="24"/>
        </w:rPr>
        <w:t>unicamente dai soggetti incaricati del trattamento operanti presso il Titolare del Trattamento o presso i Responsabili del trattamento;</w:t>
      </w:r>
    </w:p>
    <w:p w14:paraId="163B839C" w14:textId="1E994139" w:rsidR="00E20CA3" w:rsidRPr="00260C84" w:rsidRDefault="00E20CA3" w:rsidP="00E20CA3">
      <w:pPr>
        <w:pStyle w:val="Paragrafoelenco"/>
        <w:numPr>
          <w:ilvl w:val="0"/>
          <w:numId w:val="1"/>
        </w:numPr>
        <w:spacing w:before="120" w:after="120" w:line="240" w:lineRule="auto"/>
        <w:jc w:val="both"/>
        <w:rPr>
          <w:rFonts w:ascii="Garamond" w:hAnsi="Garamond"/>
          <w:color w:val="000000" w:themeColor="text1"/>
          <w:sz w:val="24"/>
          <w:szCs w:val="24"/>
        </w:rPr>
      </w:pPr>
      <w:r w:rsidRPr="00260C84">
        <w:rPr>
          <w:rFonts w:ascii="Garamond" w:hAnsi="Garamond"/>
          <w:color w:val="000000" w:themeColor="text1"/>
          <w:sz w:val="24"/>
          <w:szCs w:val="24"/>
        </w:rPr>
        <w:t>sono adottate tutte le misure di protezione indicate dalla normativa vigente in materia di dati personali.</w:t>
      </w:r>
    </w:p>
    <w:p w14:paraId="17EFB14F" w14:textId="55393225" w:rsidR="00092281" w:rsidRDefault="00092281">
      <w:pPr>
        <w:spacing w:after="200" w:line="276" w:lineRule="auto"/>
        <w:rPr>
          <w:rFonts w:ascii="Garamond" w:hAnsi="Garamond"/>
          <w:color w:val="000000" w:themeColor="text1"/>
          <w:sz w:val="24"/>
          <w:szCs w:val="24"/>
        </w:rPr>
      </w:pPr>
      <w:r>
        <w:rPr>
          <w:rFonts w:ascii="Garamond" w:hAnsi="Garamond"/>
          <w:color w:val="000000" w:themeColor="text1"/>
          <w:sz w:val="24"/>
          <w:szCs w:val="24"/>
        </w:rPr>
        <w:br w:type="page"/>
      </w:r>
    </w:p>
    <w:p w14:paraId="0E459FEB" w14:textId="77777777" w:rsidR="00E20CA3" w:rsidRDefault="00E20CA3" w:rsidP="007D4117">
      <w:pPr>
        <w:spacing w:before="120" w:after="120" w:line="240" w:lineRule="auto"/>
        <w:rPr>
          <w:rFonts w:ascii="Garamond" w:hAnsi="Garamond"/>
          <w:color w:val="000000" w:themeColor="text1"/>
          <w:sz w:val="24"/>
          <w:szCs w:val="24"/>
        </w:rPr>
      </w:pPr>
    </w:p>
    <w:tbl>
      <w:tblPr>
        <w:tblStyle w:val="Tabellagriglia5scura-colore5"/>
        <w:tblW w:w="0" w:type="auto"/>
        <w:tblLook w:val="04A0" w:firstRow="1" w:lastRow="0" w:firstColumn="1" w:lastColumn="0" w:noHBand="0" w:noVBand="1"/>
      </w:tblPr>
      <w:tblGrid>
        <w:gridCol w:w="1696"/>
        <w:gridCol w:w="7932"/>
      </w:tblGrid>
      <w:tr w:rsidR="00E20CA3" w:rsidRPr="005B1CB6" w14:paraId="7288C8F3" w14:textId="77777777" w:rsidTr="005B1C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Pr>
          <w:p w14:paraId="1C4DDFA0" w14:textId="40FD6E9B" w:rsidR="00E20CA3" w:rsidRPr="005B1CB6" w:rsidRDefault="00E20CA3" w:rsidP="00E20CA3">
            <w:pPr>
              <w:spacing w:before="120" w:after="120" w:line="240" w:lineRule="auto"/>
              <w:jc w:val="center"/>
              <w:rPr>
                <w:rFonts w:ascii="Garamond" w:hAnsi="Garamond"/>
                <w:color w:val="000000" w:themeColor="text1"/>
                <w:sz w:val="20"/>
                <w:szCs w:val="20"/>
              </w:rPr>
            </w:pPr>
            <w:r w:rsidRPr="005B1CB6">
              <w:rPr>
                <w:rFonts w:ascii="Garamond" w:hAnsi="Garamond"/>
                <w:color w:val="000000" w:themeColor="text1"/>
                <w:sz w:val="20"/>
                <w:szCs w:val="20"/>
              </w:rPr>
              <w:t>Diritti dell’interessato</w:t>
            </w:r>
          </w:p>
        </w:tc>
      </w:tr>
      <w:tr w:rsidR="00E20CA3" w:rsidRPr="002E79EA" w14:paraId="53A3B060" w14:textId="77777777" w:rsidTr="005B1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FEDFD55" w14:textId="77777777" w:rsidR="00E20CA3" w:rsidRPr="002E79EA" w:rsidRDefault="00E20CA3" w:rsidP="00E20CA3">
            <w:pPr>
              <w:spacing w:before="120" w:after="120" w:line="240" w:lineRule="auto"/>
              <w:contextualSpacing/>
              <w:rPr>
                <w:rFonts w:ascii="Garamond" w:hAnsi="Garamond"/>
                <w:color w:val="000000" w:themeColor="text1"/>
                <w:sz w:val="20"/>
                <w:szCs w:val="20"/>
              </w:rPr>
            </w:pPr>
            <w:r w:rsidRPr="002E79EA">
              <w:rPr>
                <w:rFonts w:ascii="Garamond" w:hAnsi="Garamond"/>
                <w:color w:val="000000" w:themeColor="text1"/>
                <w:sz w:val="20"/>
                <w:szCs w:val="20"/>
              </w:rPr>
              <w:t>Art. 15 GDPR</w:t>
            </w:r>
          </w:p>
          <w:p w14:paraId="04920B97" w14:textId="7E775A6C" w:rsidR="00E20CA3" w:rsidRPr="002E79EA" w:rsidRDefault="00E20CA3" w:rsidP="00E20CA3">
            <w:pPr>
              <w:spacing w:before="120" w:after="120" w:line="240" w:lineRule="auto"/>
              <w:contextualSpacing/>
              <w:rPr>
                <w:rFonts w:ascii="Garamond" w:hAnsi="Garamond"/>
                <w:color w:val="000000" w:themeColor="text1"/>
                <w:sz w:val="20"/>
                <w:szCs w:val="20"/>
              </w:rPr>
            </w:pPr>
            <w:r w:rsidRPr="002E79EA">
              <w:rPr>
                <w:rFonts w:ascii="Garamond" w:hAnsi="Garamond"/>
                <w:sz w:val="20"/>
                <w:szCs w:val="20"/>
              </w:rPr>
              <w:t>Diritto di accesso dell'interessato</w:t>
            </w:r>
          </w:p>
        </w:tc>
        <w:tc>
          <w:tcPr>
            <w:tcW w:w="7932" w:type="dxa"/>
          </w:tcPr>
          <w:p w14:paraId="7A541629"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1. L'interessato ha il diritto di ottenere dal titolare del trattamento la conferma che sia o meno in corso un trattamento di dati personali che lo riguardano e in tal caso, di ottenere l'accesso ai dati personali e alle seguenti informazioni: </w:t>
            </w:r>
          </w:p>
          <w:p w14:paraId="5444968D"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a) le finalità del trattamento; </w:t>
            </w:r>
          </w:p>
          <w:p w14:paraId="3C491E0F"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b) le categorie di dati personali in questione; </w:t>
            </w:r>
          </w:p>
          <w:p w14:paraId="7E4A9A3A"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c) i destinatari o le categorie di destinatari a cui i dati personali sono stati o saranno comunicati, in particolare se destinatari di paesi terzi o organizzazioni internazionali;</w:t>
            </w:r>
          </w:p>
          <w:p w14:paraId="4B755255"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d) quando possibile, il periodo di conservazione dei dati personali previsto oppure, se non è possibile, i criteri utilizzati per determinare tale periodo;</w:t>
            </w:r>
          </w:p>
          <w:p w14:paraId="47830070"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e) l'esistenza del diritto dell'interessato di chiedere al titolare del trattamento la rettifica o la cancellazione dei dati personali o la limitazione del trattamento dei dati personali che lo riguardano o di opporsi al loro trattamento; </w:t>
            </w:r>
          </w:p>
          <w:p w14:paraId="390AF85C"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f) il diritto di proporre reclamo a un'autorità di controllo; </w:t>
            </w:r>
          </w:p>
          <w:p w14:paraId="5309A6BE"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g) qualora i dati non siano raccolti presso l'interessato, tutte le informazioni disponibili sulla loro origine;</w:t>
            </w:r>
          </w:p>
          <w:p w14:paraId="48107853"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h) l'esistenza di un processo decisionale automatizzato, compresa la profilazione di cui all'articolo 22, paragrafi 1 e 4, e, almeno in tali casi, informazioni significative sulla logica utilizzata, nonché l'importanza e le conseguenze previste di tale trattamento per l'interessato. </w:t>
            </w:r>
          </w:p>
          <w:p w14:paraId="78125236"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2. Qualora i dati personali siano trasferiti a un paese terzo o a un'organizzazione internazionale, l'interessato ha il diritto di essere informato dell'esistenza di garanzie adeguate ai sensi dell'articolo 46 relative al trasferimento. </w:t>
            </w:r>
          </w:p>
          <w:p w14:paraId="0E23675A" w14:textId="77777777"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3. Il titolare del trattamento fornisce una copia dei dati personali oggetto di trattamento. In caso di ulteriori copie richieste dall'interessato, il titolare del trattamento può addebitare un contributo spese ragionevole basato sui costi amministrativi. Se l'interessato presenta la richiesta mediante mezzi elettronici, e salvo indicazione diversa dell'interessato, le informazioni sono fornite in un formato elettronico di uso comune. </w:t>
            </w:r>
          </w:p>
          <w:p w14:paraId="71D35653" w14:textId="71E8E198" w:rsidR="00E20CA3" w:rsidRPr="002E79EA" w:rsidRDefault="00E20CA3" w:rsidP="00E20CA3">
            <w:pPr>
              <w:spacing w:before="120" w:after="120" w:line="240" w:lineRule="auto"/>
              <w:contextualSpacing/>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2E79EA">
              <w:rPr>
                <w:rFonts w:ascii="Garamond" w:hAnsi="Garamond"/>
                <w:sz w:val="20"/>
                <w:szCs w:val="20"/>
              </w:rPr>
              <w:t>4. Il diritto di ottenere una copia di cui al paragrafo 3 non deve ledere i diritti e le libertà altrui.</w:t>
            </w:r>
          </w:p>
        </w:tc>
      </w:tr>
      <w:tr w:rsidR="00E20CA3" w:rsidRPr="002E79EA" w14:paraId="073104A3" w14:textId="77777777" w:rsidTr="005B1CB6">
        <w:tc>
          <w:tcPr>
            <w:cnfStyle w:val="001000000000" w:firstRow="0" w:lastRow="0" w:firstColumn="1" w:lastColumn="0" w:oddVBand="0" w:evenVBand="0" w:oddHBand="0" w:evenHBand="0" w:firstRowFirstColumn="0" w:firstRowLastColumn="0" w:lastRowFirstColumn="0" w:lastRowLastColumn="0"/>
            <w:tcW w:w="1696" w:type="dxa"/>
          </w:tcPr>
          <w:p w14:paraId="2D4B6A35" w14:textId="77777777" w:rsidR="002E79EA" w:rsidRPr="005B1CB6" w:rsidRDefault="00E20CA3" w:rsidP="007D4117">
            <w:pPr>
              <w:spacing w:before="120" w:after="120" w:line="240" w:lineRule="auto"/>
              <w:contextualSpacing/>
              <w:rPr>
                <w:rFonts w:ascii="Garamond" w:hAnsi="Garamond"/>
                <w:color w:val="000000" w:themeColor="text1"/>
                <w:sz w:val="20"/>
                <w:szCs w:val="20"/>
              </w:rPr>
            </w:pPr>
            <w:r w:rsidRPr="005B1CB6">
              <w:rPr>
                <w:rFonts w:ascii="Garamond" w:hAnsi="Garamond"/>
                <w:color w:val="000000" w:themeColor="text1"/>
                <w:sz w:val="20"/>
                <w:szCs w:val="20"/>
              </w:rPr>
              <w:t>Articolo 16</w:t>
            </w:r>
          </w:p>
          <w:p w14:paraId="49B24763" w14:textId="4B739C99" w:rsidR="00E20CA3" w:rsidRPr="002E79EA" w:rsidRDefault="00E20CA3" w:rsidP="007D4117">
            <w:pPr>
              <w:spacing w:before="120" w:after="120" w:line="240" w:lineRule="auto"/>
              <w:rPr>
                <w:rFonts w:ascii="Garamond" w:hAnsi="Garamond"/>
                <w:color w:val="auto"/>
                <w:sz w:val="20"/>
                <w:szCs w:val="20"/>
              </w:rPr>
            </w:pPr>
            <w:r w:rsidRPr="002E79EA">
              <w:rPr>
                <w:rFonts w:ascii="Garamond" w:hAnsi="Garamond"/>
                <w:sz w:val="20"/>
                <w:szCs w:val="20"/>
              </w:rPr>
              <w:t>Diritto di rettifica</w:t>
            </w:r>
          </w:p>
        </w:tc>
        <w:tc>
          <w:tcPr>
            <w:tcW w:w="7932" w:type="dxa"/>
          </w:tcPr>
          <w:p w14:paraId="57698C1C" w14:textId="0498A174" w:rsidR="00E20CA3" w:rsidRPr="002E79EA" w:rsidRDefault="00E20CA3" w:rsidP="002E79EA">
            <w:pPr>
              <w:spacing w:before="120" w:after="120" w:line="240" w:lineRule="auto"/>
              <w:jc w:val="both"/>
              <w:cnfStyle w:val="000000000000" w:firstRow="0" w:lastRow="0" w:firstColumn="0" w:lastColumn="0" w:oddVBand="0" w:evenVBand="0" w:oddHBand="0" w:evenHBand="0" w:firstRowFirstColumn="0" w:firstRowLastColumn="0" w:lastRowFirstColumn="0" w:lastRowLastColumn="0"/>
              <w:rPr>
                <w:rFonts w:ascii="Garamond" w:hAnsi="Garamond"/>
                <w:color w:val="000000" w:themeColor="text1"/>
                <w:sz w:val="20"/>
                <w:szCs w:val="20"/>
              </w:rPr>
            </w:pPr>
            <w:r w:rsidRPr="002E79EA">
              <w:rPr>
                <w:rFonts w:ascii="Garamond" w:hAnsi="Garamond"/>
                <w:sz w:val="20"/>
                <w:szCs w:val="20"/>
              </w:rPr>
              <w:t>L'interessato ha il diritto di ottenere dal titolare del trattamento la rettifica dei dati personali inesatti che lo riguardano senza ingiustificato ritardo. Tenuto conto delle finalità del trattamento, l'interessato ha il diritto di ottenere l'integrazione dei dati personali incompleti, anche fornendo una dichiarazione integrativa.</w:t>
            </w:r>
          </w:p>
        </w:tc>
      </w:tr>
      <w:tr w:rsidR="00E20CA3" w:rsidRPr="002E79EA" w14:paraId="79BCC930" w14:textId="77777777" w:rsidTr="005B1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E8B9B5B" w14:textId="4B36E3B9" w:rsidR="00E20CA3" w:rsidRPr="002E79EA" w:rsidRDefault="002E79EA" w:rsidP="005B1CB6">
            <w:pPr>
              <w:spacing w:before="120" w:after="120" w:line="240" w:lineRule="auto"/>
              <w:contextualSpacing/>
              <w:rPr>
                <w:rFonts w:ascii="Garamond" w:hAnsi="Garamond"/>
                <w:color w:val="000000" w:themeColor="text1"/>
                <w:sz w:val="20"/>
                <w:szCs w:val="20"/>
              </w:rPr>
            </w:pPr>
            <w:r w:rsidRPr="005B1CB6">
              <w:rPr>
                <w:rFonts w:ascii="Garamond" w:hAnsi="Garamond"/>
                <w:color w:val="000000" w:themeColor="text1"/>
                <w:sz w:val="20"/>
                <w:szCs w:val="20"/>
              </w:rPr>
              <w:t>Articolo 17</w:t>
            </w:r>
            <w:r w:rsidRPr="002E79EA">
              <w:rPr>
                <w:rFonts w:ascii="Garamond" w:hAnsi="Garamond"/>
                <w:sz w:val="20"/>
                <w:szCs w:val="20"/>
              </w:rPr>
              <w:t xml:space="preserve"> Diritto alla cancellazione («diritto all'oblio»)</w:t>
            </w:r>
          </w:p>
        </w:tc>
        <w:tc>
          <w:tcPr>
            <w:tcW w:w="7932" w:type="dxa"/>
          </w:tcPr>
          <w:p w14:paraId="5E68E156"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2E79EA">
              <w:rPr>
                <w:rFonts w:ascii="Garamond" w:hAnsi="Garamond"/>
                <w:color w:val="000000" w:themeColor="text1"/>
                <w:sz w:val="20"/>
                <w:szCs w:val="20"/>
              </w:rPr>
              <w:t xml:space="preserve">1. 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w:t>
            </w:r>
          </w:p>
          <w:p w14:paraId="33604421"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2E79EA">
              <w:rPr>
                <w:rFonts w:ascii="Garamond" w:hAnsi="Garamond"/>
                <w:color w:val="000000" w:themeColor="text1"/>
                <w:sz w:val="20"/>
                <w:szCs w:val="20"/>
              </w:rPr>
              <w:t>a) i dati personali non sono più necessari rispetto alle finalità per le quali sono stati raccolti o altrimenti trattati;</w:t>
            </w:r>
          </w:p>
          <w:p w14:paraId="37CE4DDD"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2E79EA">
              <w:rPr>
                <w:rFonts w:ascii="Garamond" w:hAnsi="Garamond"/>
                <w:color w:val="000000" w:themeColor="text1"/>
                <w:sz w:val="20"/>
                <w:szCs w:val="20"/>
              </w:rPr>
              <w:t xml:space="preserve"> b) l'interessato revoca il consenso su cui si basa il trattamento conformemente all'articolo 6, paragrafo 1, lettera a), o all'articolo 9, paragrafo 2, lettera a), e se non sussiste altro fondamento giuridico per il trattamento; </w:t>
            </w:r>
          </w:p>
          <w:p w14:paraId="5EF27B1C"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2E79EA">
              <w:rPr>
                <w:rFonts w:ascii="Garamond" w:hAnsi="Garamond"/>
                <w:color w:val="000000" w:themeColor="text1"/>
                <w:sz w:val="20"/>
                <w:szCs w:val="20"/>
              </w:rPr>
              <w:t xml:space="preserve">c) l'interessato si oppone al trattamento ai sensi dell'articolo 21, paragrafo 1, e non sussiste alcun motivo legittimo prevalente per procedere al trattamento, oppure si oppone al trattamento ai sensi dell'articolo 21, paragrafo 2; </w:t>
            </w:r>
          </w:p>
          <w:p w14:paraId="4DF34254"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2E79EA">
              <w:rPr>
                <w:rFonts w:ascii="Garamond" w:hAnsi="Garamond"/>
                <w:color w:val="000000" w:themeColor="text1"/>
                <w:sz w:val="20"/>
                <w:szCs w:val="20"/>
              </w:rPr>
              <w:t xml:space="preserve">d) i dati personali sono stati trattati illecitamente; </w:t>
            </w:r>
          </w:p>
          <w:p w14:paraId="45BEFF10" w14:textId="77777777" w:rsidR="00E20CA3"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2E79EA">
              <w:rPr>
                <w:rFonts w:ascii="Garamond" w:hAnsi="Garamond"/>
                <w:color w:val="000000" w:themeColor="text1"/>
                <w:sz w:val="20"/>
                <w:szCs w:val="20"/>
              </w:rPr>
              <w:t>e) i dati personali devono essere cancellati per adempiere un obbligo giuridico previsto dal diritto dell'Unione o dello Stato membro cui è soggetto il titolare del trattamento;</w:t>
            </w:r>
          </w:p>
          <w:p w14:paraId="6A63EB48"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f) i dati personali sono stati raccolti relativamente all'offerta di servizi della società dell'informazione di cui all'articolo 8, paragrafo 1. 2. Il titolare del trattamento, se ha reso pubblici dati personali ed è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suoi dati personali. </w:t>
            </w:r>
          </w:p>
          <w:p w14:paraId="1BF58860"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3. I paragrafi 1 e 2 non si applicano nella misura in cui il trattamento sia necessario: </w:t>
            </w:r>
          </w:p>
          <w:p w14:paraId="299BDD6C"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a) per l'esercizio del diritto alla libertà di espressione e di informazione; </w:t>
            </w:r>
          </w:p>
          <w:p w14:paraId="61A7152A"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b) per l'adempimento di un obbligo giuridico che richieda il trattamento previsto dal diritto dell'Unione o dello Stato membro cui è soggetto il titolare del trattamento o per l'esecuzione di un </w:t>
            </w:r>
            <w:r w:rsidRPr="002E79EA">
              <w:rPr>
                <w:rFonts w:ascii="Garamond" w:hAnsi="Garamond"/>
                <w:sz w:val="20"/>
                <w:szCs w:val="20"/>
              </w:rPr>
              <w:lastRenderedPageBreak/>
              <w:t xml:space="preserve">compito svolto nel pubblico interesse oppure nell'esercizio di pubblici poteri di cui è investito il titolare del trattamento; </w:t>
            </w:r>
          </w:p>
          <w:p w14:paraId="7A89BADF"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c) per motivi di interesse pubblico nel settore della sanità pubblica in conformità dell'articolo 9, paragrafo 2, lettere h) e i), e dell'articolo 9, paragrafo 3; </w:t>
            </w:r>
          </w:p>
          <w:p w14:paraId="4F4FA2B9" w14:textId="77777777"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2E79EA">
              <w:rPr>
                <w:rFonts w:ascii="Garamond" w:hAnsi="Garamond"/>
                <w:sz w:val="20"/>
                <w:szCs w:val="20"/>
              </w:rPr>
              <w:t xml:space="preserve">d) a fini di archiviazione nel pubblico interesse, di ricerca scientifica o storica o a fini statistici conformemente all'articolo 89, paragrafo 1, nella misura in cui il diritto di cui al paragrafo 1 rischi di rendere impossibile o di pregiudicare gravemente il conseguimento degli obiettivi di tale trattamento; </w:t>
            </w:r>
          </w:p>
          <w:p w14:paraId="4CD3F076" w14:textId="3B2D2E22" w:rsidR="002E79EA" w:rsidRPr="002E79EA" w:rsidRDefault="002E79EA" w:rsidP="002E79EA">
            <w:pPr>
              <w:spacing w:before="120" w:after="120" w:line="240" w:lineRule="auto"/>
              <w:contextualSpacing/>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2E79EA">
              <w:rPr>
                <w:rFonts w:ascii="Garamond" w:hAnsi="Garamond"/>
                <w:sz w:val="20"/>
                <w:szCs w:val="20"/>
              </w:rPr>
              <w:t>e) per l'accertamento, l'esercizio o la difesa di un diritto in sede giudiziaria.</w:t>
            </w:r>
          </w:p>
        </w:tc>
      </w:tr>
      <w:tr w:rsidR="00E20CA3" w:rsidRPr="005B1CB6" w14:paraId="35F3EB7C" w14:textId="77777777" w:rsidTr="005B1CB6">
        <w:tc>
          <w:tcPr>
            <w:cnfStyle w:val="001000000000" w:firstRow="0" w:lastRow="0" w:firstColumn="1" w:lastColumn="0" w:oddVBand="0" w:evenVBand="0" w:oddHBand="0" w:evenHBand="0" w:firstRowFirstColumn="0" w:firstRowLastColumn="0" w:lastRowFirstColumn="0" w:lastRowLastColumn="0"/>
            <w:tcW w:w="1696" w:type="dxa"/>
          </w:tcPr>
          <w:p w14:paraId="02E2FDC0" w14:textId="77777777" w:rsidR="005B1CB6" w:rsidRDefault="00756EA7" w:rsidP="005B1CB6">
            <w:pPr>
              <w:spacing w:before="120" w:after="120" w:line="240" w:lineRule="auto"/>
              <w:contextualSpacing/>
              <w:jc w:val="both"/>
              <w:rPr>
                <w:rFonts w:ascii="Garamond" w:hAnsi="Garamond"/>
                <w:b w:val="0"/>
                <w:bCs w:val="0"/>
                <w:color w:val="000000" w:themeColor="text1"/>
                <w:sz w:val="20"/>
                <w:szCs w:val="20"/>
              </w:rPr>
            </w:pPr>
            <w:r w:rsidRPr="005B1CB6">
              <w:rPr>
                <w:rFonts w:ascii="Garamond" w:hAnsi="Garamond"/>
                <w:color w:val="000000" w:themeColor="text1"/>
                <w:sz w:val="20"/>
                <w:szCs w:val="20"/>
              </w:rPr>
              <w:lastRenderedPageBreak/>
              <w:t>Articolo</w:t>
            </w:r>
            <w:r w:rsidRPr="005B1CB6">
              <w:rPr>
                <w:rFonts w:ascii="Garamond" w:hAnsi="Garamond"/>
                <w:sz w:val="20"/>
                <w:szCs w:val="20"/>
              </w:rPr>
              <w:t xml:space="preserve"> </w:t>
            </w:r>
            <w:r w:rsidRPr="005B1CB6">
              <w:rPr>
                <w:rFonts w:ascii="Garamond" w:hAnsi="Garamond"/>
                <w:color w:val="000000" w:themeColor="text1"/>
                <w:sz w:val="20"/>
                <w:szCs w:val="20"/>
              </w:rPr>
              <w:t>18</w:t>
            </w:r>
            <w:r w:rsidR="005B1CB6">
              <w:rPr>
                <w:rFonts w:ascii="Garamond" w:hAnsi="Garamond"/>
                <w:color w:val="000000" w:themeColor="text1"/>
                <w:sz w:val="20"/>
                <w:szCs w:val="20"/>
              </w:rPr>
              <w:t xml:space="preserve"> GDPR</w:t>
            </w:r>
          </w:p>
          <w:p w14:paraId="5A7F2CF9" w14:textId="592D5D81" w:rsidR="00E20CA3" w:rsidRPr="005B1CB6" w:rsidRDefault="00756EA7" w:rsidP="005B1CB6">
            <w:pPr>
              <w:spacing w:before="120" w:after="120" w:line="240" w:lineRule="auto"/>
              <w:contextualSpacing/>
              <w:jc w:val="both"/>
              <w:rPr>
                <w:rFonts w:ascii="Garamond" w:hAnsi="Garamond"/>
                <w:color w:val="000000" w:themeColor="text1"/>
                <w:sz w:val="20"/>
                <w:szCs w:val="20"/>
              </w:rPr>
            </w:pPr>
            <w:r w:rsidRPr="005B1CB6">
              <w:rPr>
                <w:rFonts w:ascii="Garamond" w:hAnsi="Garamond"/>
                <w:sz w:val="20"/>
                <w:szCs w:val="20"/>
              </w:rPr>
              <w:t xml:space="preserve"> Diritto di limitazione di trattamento</w:t>
            </w:r>
          </w:p>
        </w:tc>
        <w:tc>
          <w:tcPr>
            <w:tcW w:w="7932" w:type="dxa"/>
          </w:tcPr>
          <w:p w14:paraId="2B1627AC"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1. L'interessato ha il diritto di ottenere dal titolare del trattamento la limitazione del trattamento quando ricorre una delle seguenti ipotesi: </w:t>
            </w:r>
          </w:p>
          <w:p w14:paraId="77065AE3"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a) l'interessato contesta l'esattezza dei dati personali, per il periodo necessario al titolare del trattamento per verificare l'esattezza di tali dati personali; </w:t>
            </w:r>
          </w:p>
          <w:p w14:paraId="4186612E"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b) il trattamento è illecito e l'interessato si oppone alla cancellazione dei dati personali e chiede invece che ne sia limitato l'utilizzo;</w:t>
            </w:r>
          </w:p>
          <w:p w14:paraId="23704E00"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c) benché il titolare del trattamento non ne abbia più bisogno ai fini del trattamento, i dati personali sono necessari all'interessato per l'accertamento, l'esercizio o la difesa di un diritto in sede giudiziaria; </w:t>
            </w:r>
          </w:p>
          <w:p w14:paraId="4580A066"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d) l'interessato si è opposto al trattamento ai sensi dell'articolo 21, paragrafo 1, in attesa della verifica in merito all'eventuale prevalenza dei motivi legittimi del titolare del trattamento rispetto a quelli dell'interessato. </w:t>
            </w:r>
          </w:p>
          <w:p w14:paraId="098B5D20"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2. Se il trattamento è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w:t>
            </w:r>
          </w:p>
          <w:p w14:paraId="5BED3415" w14:textId="729642BE" w:rsidR="00E20CA3"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color w:val="000000" w:themeColor="text1"/>
                <w:sz w:val="20"/>
                <w:szCs w:val="20"/>
              </w:rPr>
            </w:pPr>
            <w:r w:rsidRPr="005B1CB6">
              <w:rPr>
                <w:rFonts w:ascii="Garamond" w:hAnsi="Garamond"/>
                <w:sz w:val="20"/>
                <w:szCs w:val="20"/>
              </w:rPr>
              <w:t>3. L'interessato che ha ottenuto la limitazione del trattamento a norma del paragrafo 1 è informato dal titolare del trattamento prima che detta limitazione sia revocata.</w:t>
            </w:r>
          </w:p>
        </w:tc>
      </w:tr>
      <w:tr w:rsidR="00E20CA3" w:rsidRPr="005B1CB6" w14:paraId="6A73F2A3" w14:textId="77777777" w:rsidTr="005B1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CBFD048" w14:textId="77777777" w:rsidR="005B1CB6" w:rsidRDefault="005B1CB6" w:rsidP="005B1CB6">
            <w:pPr>
              <w:spacing w:before="120" w:after="120" w:line="240" w:lineRule="auto"/>
              <w:jc w:val="both"/>
              <w:rPr>
                <w:rFonts w:ascii="Garamond" w:hAnsi="Garamond"/>
                <w:b w:val="0"/>
                <w:bCs w:val="0"/>
                <w:color w:val="000000" w:themeColor="text1"/>
                <w:sz w:val="20"/>
                <w:szCs w:val="20"/>
              </w:rPr>
            </w:pPr>
            <w:r w:rsidRPr="005B1CB6">
              <w:rPr>
                <w:rFonts w:ascii="Garamond" w:hAnsi="Garamond"/>
                <w:color w:val="000000" w:themeColor="text1"/>
                <w:sz w:val="20"/>
                <w:szCs w:val="20"/>
              </w:rPr>
              <w:t>Articolo</w:t>
            </w:r>
            <w:r w:rsidRPr="005B1CB6">
              <w:rPr>
                <w:rFonts w:ascii="Garamond" w:hAnsi="Garamond"/>
                <w:sz w:val="20"/>
                <w:szCs w:val="20"/>
              </w:rPr>
              <w:t xml:space="preserve"> </w:t>
            </w:r>
            <w:r w:rsidRPr="005B1CB6">
              <w:rPr>
                <w:rFonts w:ascii="Garamond" w:hAnsi="Garamond"/>
                <w:color w:val="000000" w:themeColor="text1"/>
                <w:sz w:val="20"/>
                <w:szCs w:val="20"/>
              </w:rPr>
              <w:t>19</w:t>
            </w:r>
            <w:r>
              <w:rPr>
                <w:rFonts w:ascii="Garamond" w:hAnsi="Garamond"/>
                <w:color w:val="000000" w:themeColor="text1"/>
                <w:sz w:val="20"/>
                <w:szCs w:val="20"/>
              </w:rPr>
              <w:t xml:space="preserve"> GDPR</w:t>
            </w:r>
          </w:p>
          <w:p w14:paraId="699DD66D" w14:textId="15A65D0F" w:rsidR="00E20CA3" w:rsidRPr="005B1CB6" w:rsidRDefault="005B1CB6" w:rsidP="005B1CB6">
            <w:pPr>
              <w:spacing w:before="120" w:after="120" w:line="240" w:lineRule="auto"/>
              <w:jc w:val="both"/>
              <w:rPr>
                <w:rFonts w:ascii="Garamond" w:hAnsi="Garamond"/>
                <w:color w:val="000000" w:themeColor="text1"/>
                <w:sz w:val="20"/>
                <w:szCs w:val="20"/>
              </w:rPr>
            </w:pPr>
            <w:r w:rsidRPr="005B1CB6">
              <w:rPr>
                <w:rFonts w:ascii="Garamond" w:hAnsi="Garamond"/>
                <w:sz w:val="20"/>
                <w:szCs w:val="20"/>
              </w:rPr>
              <w:t>Obbligo di notifica in caso di rettifica o cancellazione dei dati personali o limitazione del trattamento</w:t>
            </w:r>
          </w:p>
        </w:tc>
        <w:tc>
          <w:tcPr>
            <w:tcW w:w="7932" w:type="dxa"/>
          </w:tcPr>
          <w:p w14:paraId="67380064" w14:textId="3F14DBA4" w:rsidR="00E20CA3" w:rsidRPr="005B1CB6" w:rsidRDefault="005B1CB6" w:rsidP="005B1CB6">
            <w:pPr>
              <w:spacing w:before="120" w:after="120" w:line="240" w:lineRule="auto"/>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5B1CB6">
              <w:rPr>
                <w:rFonts w:ascii="Garamond" w:hAnsi="Garamond"/>
                <w:sz w:val="20"/>
                <w:szCs w:val="20"/>
              </w:rPr>
              <w:t>Il titolare del trattamento comunica a ciascuno dei destinatari cui sono stati trasmessi i dati personali le eventuali rettifiche o cancellazioni o limitazioni del trattamento effettuate a norma dell'articolo 16, dell'articolo 17, paragrafo 1, e dell'articolo 18, salvo che ciò si riveli impossibile o implichi uno sforzo sproporzionato. Il titolare del trattamento comunica all'interessato tali destinatari qualora l'interessato lo richieda</w:t>
            </w:r>
          </w:p>
        </w:tc>
      </w:tr>
      <w:tr w:rsidR="00E20CA3" w:rsidRPr="005B1CB6" w14:paraId="587A0F91" w14:textId="77777777" w:rsidTr="005B1CB6">
        <w:tc>
          <w:tcPr>
            <w:cnfStyle w:val="001000000000" w:firstRow="0" w:lastRow="0" w:firstColumn="1" w:lastColumn="0" w:oddVBand="0" w:evenVBand="0" w:oddHBand="0" w:evenHBand="0" w:firstRowFirstColumn="0" w:firstRowLastColumn="0" w:lastRowFirstColumn="0" w:lastRowLastColumn="0"/>
            <w:tcW w:w="1696" w:type="dxa"/>
          </w:tcPr>
          <w:p w14:paraId="45E8BF13" w14:textId="77777777" w:rsidR="005B1CB6" w:rsidRDefault="005B1CB6" w:rsidP="005B1CB6">
            <w:pPr>
              <w:spacing w:before="120" w:after="120" w:line="240" w:lineRule="auto"/>
              <w:contextualSpacing/>
              <w:jc w:val="both"/>
              <w:rPr>
                <w:rFonts w:ascii="Garamond" w:hAnsi="Garamond"/>
                <w:b w:val="0"/>
                <w:bCs w:val="0"/>
                <w:color w:val="000000" w:themeColor="text1"/>
                <w:sz w:val="20"/>
                <w:szCs w:val="20"/>
              </w:rPr>
            </w:pPr>
            <w:r w:rsidRPr="005B1CB6">
              <w:rPr>
                <w:rFonts w:ascii="Garamond" w:hAnsi="Garamond"/>
                <w:color w:val="000000" w:themeColor="text1"/>
                <w:sz w:val="20"/>
                <w:szCs w:val="20"/>
              </w:rPr>
              <w:t>Articolo 20</w:t>
            </w:r>
            <w:r>
              <w:rPr>
                <w:rFonts w:ascii="Garamond" w:hAnsi="Garamond"/>
                <w:color w:val="000000" w:themeColor="text1"/>
                <w:sz w:val="20"/>
                <w:szCs w:val="20"/>
              </w:rPr>
              <w:t xml:space="preserve"> GDPR</w:t>
            </w:r>
          </w:p>
          <w:p w14:paraId="7D305025" w14:textId="0CF720E9" w:rsidR="00E20CA3" w:rsidRPr="005B1CB6" w:rsidRDefault="005B1CB6" w:rsidP="005B1CB6">
            <w:pPr>
              <w:spacing w:before="120" w:after="120" w:line="240" w:lineRule="auto"/>
              <w:contextualSpacing/>
              <w:jc w:val="both"/>
              <w:rPr>
                <w:rFonts w:ascii="Garamond" w:hAnsi="Garamond"/>
                <w:color w:val="000000" w:themeColor="text1"/>
                <w:sz w:val="20"/>
                <w:szCs w:val="20"/>
              </w:rPr>
            </w:pPr>
            <w:r w:rsidRPr="005B1CB6">
              <w:rPr>
                <w:rFonts w:ascii="Garamond" w:hAnsi="Garamond"/>
                <w:sz w:val="20"/>
                <w:szCs w:val="20"/>
              </w:rPr>
              <w:t>Diritto alla portabilità dei dat</w:t>
            </w:r>
            <w:r>
              <w:rPr>
                <w:rFonts w:ascii="Garamond" w:hAnsi="Garamond"/>
                <w:sz w:val="20"/>
                <w:szCs w:val="20"/>
              </w:rPr>
              <w:t>i</w:t>
            </w:r>
          </w:p>
        </w:tc>
        <w:tc>
          <w:tcPr>
            <w:tcW w:w="7932" w:type="dxa"/>
          </w:tcPr>
          <w:p w14:paraId="78A66798"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1. 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da parte del titolare del trattamento cui li ha forniti qualora: </w:t>
            </w:r>
          </w:p>
          <w:p w14:paraId="30EE524C" w14:textId="7D447CE5"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a) il trattamento si basi sul consenso ai sensi dell'articolo 6, paragrafo 1, lettera a), o dell'articolo 9, paragrafo 2, lettera a), o su un contratto ai sensi dell'articolo 6, paragrafo 1, lettera b);</w:t>
            </w:r>
          </w:p>
          <w:p w14:paraId="6EA6C8D1"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b) il trattamento sia effettuato con mezzi automatizzati. </w:t>
            </w:r>
          </w:p>
          <w:p w14:paraId="46C7CEC5"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2. Nell'esercitare i propri diritti relativamente alla portabilità dei dati a norma del paragrafo 1, l'interessato ha il diritto di ottenere la trasmissione diretta dei dati personali da un titolare del trattamento all'altro, se tecnicamente fattibile. </w:t>
            </w:r>
          </w:p>
          <w:p w14:paraId="0C0D42E5" w14:textId="77777777" w:rsidR="005B1CB6"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sz w:val="20"/>
                <w:szCs w:val="20"/>
              </w:rPr>
            </w:pPr>
            <w:r w:rsidRPr="005B1CB6">
              <w:rPr>
                <w:rFonts w:ascii="Garamond" w:hAnsi="Garamond"/>
                <w:sz w:val="20"/>
                <w:szCs w:val="20"/>
              </w:rPr>
              <w:t xml:space="preserve">3. L'esercizio del diritto di cui al paragrafo 1 del presente articolo lascia impregiudicato l'articolo 17. Tale diritto non si applica al trattamento necessario per l'esecuzione di un compito di interesse pubblico o connesso all'esercizio di pubblici poteri di cui è investito il titolare del trattamento. </w:t>
            </w:r>
          </w:p>
          <w:p w14:paraId="417FA216" w14:textId="7A5438A0" w:rsidR="00E20CA3" w:rsidRPr="005B1CB6" w:rsidRDefault="005B1CB6" w:rsidP="005B1CB6">
            <w:pPr>
              <w:spacing w:before="120" w:after="120" w:line="240" w:lineRule="auto"/>
              <w:contextualSpacing/>
              <w:jc w:val="both"/>
              <w:cnfStyle w:val="000000000000" w:firstRow="0" w:lastRow="0" w:firstColumn="0" w:lastColumn="0" w:oddVBand="0" w:evenVBand="0" w:oddHBand="0" w:evenHBand="0" w:firstRowFirstColumn="0" w:firstRowLastColumn="0" w:lastRowFirstColumn="0" w:lastRowLastColumn="0"/>
              <w:rPr>
                <w:rFonts w:ascii="Garamond" w:hAnsi="Garamond"/>
                <w:color w:val="000000" w:themeColor="text1"/>
                <w:sz w:val="20"/>
                <w:szCs w:val="20"/>
              </w:rPr>
            </w:pPr>
            <w:r w:rsidRPr="005B1CB6">
              <w:rPr>
                <w:rFonts w:ascii="Garamond" w:hAnsi="Garamond"/>
                <w:sz w:val="20"/>
                <w:szCs w:val="20"/>
              </w:rPr>
              <w:t>4. Il diritto di cui al paragrafo 1 non deve ledere i diritti e le libertà altrui.</w:t>
            </w:r>
          </w:p>
        </w:tc>
      </w:tr>
      <w:tr w:rsidR="00E20CA3" w14:paraId="6D966D57" w14:textId="77777777" w:rsidTr="005B1C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44BEC46" w14:textId="77777777" w:rsidR="005B1CB6" w:rsidRDefault="005B1CB6" w:rsidP="005B1CB6">
            <w:pPr>
              <w:spacing w:before="120" w:after="120" w:line="240" w:lineRule="auto"/>
              <w:jc w:val="both"/>
              <w:rPr>
                <w:rFonts w:ascii="Garamond" w:hAnsi="Garamond"/>
                <w:b w:val="0"/>
                <w:bCs w:val="0"/>
                <w:color w:val="000000" w:themeColor="text1"/>
                <w:sz w:val="20"/>
                <w:szCs w:val="20"/>
              </w:rPr>
            </w:pPr>
            <w:r w:rsidRPr="005B1CB6">
              <w:rPr>
                <w:rFonts w:ascii="Garamond" w:hAnsi="Garamond"/>
                <w:color w:val="000000" w:themeColor="text1"/>
                <w:sz w:val="20"/>
                <w:szCs w:val="20"/>
              </w:rPr>
              <w:t>Articolo 21</w:t>
            </w:r>
            <w:r>
              <w:rPr>
                <w:rFonts w:ascii="Garamond" w:hAnsi="Garamond"/>
                <w:color w:val="000000" w:themeColor="text1"/>
                <w:sz w:val="20"/>
                <w:szCs w:val="20"/>
              </w:rPr>
              <w:t xml:space="preserve"> GDPR</w:t>
            </w:r>
          </w:p>
          <w:p w14:paraId="5DB404E4" w14:textId="5FB4069B" w:rsidR="00E20CA3" w:rsidRPr="005B1CB6" w:rsidRDefault="005B1CB6" w:rsidP="005B1CB6">
            <w:pPr>
              <w:spacing w:before="120" w:after="120" w:line="240" w:lineRule="auto"/>
              <w:jc w:val="both"/>
              <w:rPr>
                <w:rFonts w:ascii="Garamond" w:hAnsi="Garamond"/>
                <w:color w:val="000000" w:themeColor="text1"/>
                <w:sz w:val="20"/>
                <w:szCs w:val="20"/>
              </w:rPr>
            </w:pPr>
            <w:r w:rsidRPr="005B1CB6">
              <w:rPr>
                <w:rFonts w:ascii="Garamond" w:hAnsi="Garamond"/>
                <w:sz w:val="20"/>
                <w:szCs w:val="20"/>
              </w:rPr>
              <w:t>Diritto di opposizione</w:t>
            </w:r>
          </w:p>
        </w:tc>
        <w:tc>
          <w:tcPr>
            <w:tcW w:w="7932" w:type="dxa"/>
          </w:tcPr>
          <w:p w14:paraId="23606224" w14:textId="43A1BEC4" w:rsidR="00E20CA3" w:rsidRPr="005B1CB6" w:rsidRDefault="005B1CB6" w:rsidP="005B1CB6">
            <w:pPr>
              <w:pStyle w:val="Paragrafoelenco"/>
              <w:numPr>
                <w:ilvl w:val="0"/>
                <w:numId w:val="7"/>
              </w:numPr>
              <w:spacing w:before="120" w:after="120" w:line="240" w:lineRule="auto"/>
              <w:ind w:left="29" w:hanging="142"/>
              <w:jc w:val="both"/>
              <w:cnfStyle w:val="000000100000" w:firstRow="0" w:lastRow="0" w:firstColumn="0" w:lastColumn="0" w:oddVBand="0" w:evenVBand="0" w:oddHBand="1" w:evenHBand="0" w:firstRowFirstColumn="0" w:firstRowLastColumn="0" w:lastRowFirstColumn="0" w:lastRowLastColumn="0"/>
              <w:rPr>
                <w:rFonts w:ascii="Garamond" w:hAnsi="Garamond"/>
                <w:sz w:val="20"/>
                <w:szCs w:val="20"/>
              </w:rPr>
            </w:pPr>
            <w:r w:rsidRPr="005B1CB6">
              <w:rPr>
                <w:rFonts w:ascii="Garamond" w:hAnsi="Garamond"/>
                <w:sz w:val="20"/>
                <w:szCs w:val="20"/>
              </w:rPr>
              <w:t>L'interessato ha il diritto di opporsi in qualsiasi momento, per motivi connessi alla sua situazione particolare, al trattamento dei dati personali che lo riguardano ai sensi dell'articolo 6, paragrafo 1, lettere e) o f), compresa la profilazione sulla base di tali disposizioni. Il titolare del trattamento si astiene dal trattare ulteriormente i dati personali salvo che egli dimostri l'esistenza di motivi legittimi cogenti per procedere al trattamento che prevalgono sugli interessi, sui diritti e sulle libertà dell'interessato oppure per l'accertamento, l'esercizio o la difesa di un diritto in sede giudiziaria.</w:t>
            </w:r>
          </w:p>
          <w:p w14:paraId="716FD883" w14:textId="77777777" w:rsidR="005B1CB6" w:rsidRPr="005B1CB6" w:rsidRDefault="005B1CB6" w:rsidP="005B1CB6">
            <w:pPr>
              <w:pStyle w:val="Paragrafoelenco"/>
              <w:numPr>
                <w:ilvl w:val="0"/>
                <w:numId w:val="7"/>
              </w:numPr>
              <w:spacing w:before="120" w:after="120" w:line="240" w:lineRule="auto"/>
              <w:ind w:left="29" w:hanging="142"/>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5B1CB6">
              <w:rPr>
                <w:rFonts w:ascii="Garamond" w:hAnsi="Garamond"/>
                <w:sz w:val="20"/>
                <w:szCs w:val="20"/>
              </w:rPr>
              <w:t>Qualora i dati personali siano trattati per finalità di marketing diretto, l'interessato ha il diritto di opporsi in qualsiasi momento al trattamento dei dati personali che lo riguardano effettuato per tali finalità, compresa la profilazione nella misura in cui sia connessa a tale marketing diretto.</w:t>
            </w:r>
          </w:p>
          <w:p w14:paraId="667EA08A" w14:textId="77777777" w:rsidR="005B1CB6" w:rsidRPr="005B1CB6" w:rsidRDefault="005B1CB6" w:rsidP="005B1CB6">
            <w:pPr>
              <w:pStyle w:val="Paragrafoelenco"/>
              <w:numPr>
                <w:ilvl w:val="0"/>
                <w:numId w:val="7"/>
              </w:numPr>
              <w:spacing w:before="120" w:after="120" w:line="240" w:lineRule="auto"/>
              <w:ind w:left="29" w:hanging="142"/>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5B1CB6">
              <w:rPr>
                <w:rFonts w:ascii="Garamond" w:hAnsi="Garamond"/>
                <w:sz w:val="20"/>
                <w:szCs w:val="20"/>
              </w:rPr>
              <w:t xml:space="preserve">Qualora l'interessato si opponga al trattamento per finalità di marketing diretto, i dati personali non sono più oggetto di trattamento per tali finalità. </w:t>
            </w:r>
          </w:p>
          <w:p w14:paraId="5AED60A6" w14:textId="77777777" w:rsidR="005B1CB6" w:rsidRPr="005B1CB6" w:rsidRDefault="005B1CB6" w:rsidP="005B1CB6">
            <w:pPr>
              <w:pStyle w:val="Paragrafoelenco"/>
              <w:numPr>
                <w:ilvl w:val="0"/>
                <w:numId w:val="7"/>
              </w:numPr>
              <w:spacing w:before="120" w:after="120" w:line="240" w:lineRule="auto"/>
              <w:ind w:left="29" w:hanging="142"/>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5B1CB6">
              <w:rPr>
                <w:rFonts w:ascii="Garamond" w:hAnsi="Garamond"/>
                <w:sz w:val="20"/>
                <w:szCs w:val="20"/>
              </w:rPr>
              <w:lastRenderedPageBreak/>
              <w:t>Il diritto di cui ai paragrafi 1 e 2 è esplicitamente portato all'attenzione dell'interessato ed è presentato chiaramente e separatamente da qualsiasi altra informazione al più tardi al momento della prima comunicazione con l'interessato.</w:t>
            </w:r>
          </w:p>
          <w:p w14:paraId="1921392A" w14:textId="77777777" w:rsidR="005B1CB6" w:rsidRPr="005B1CB6" w:rsidRDefault="005B1CB6" w:rsidP="005B1CB6">
            <w:pPr>
              <w:pStyle w:val="Paragrafoelenco"/>
              <w:numPr>
                <w:ilvl w:val="0"/>
                <w:numId w:val="7"/>
              </w:numPr>
              <w:spacing w:before="120" w:after="120" w:line="240" w:lineRule="auto"/>
              <w:ind w:left="29" w:hanging="142"/>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5B1CB6">
              <w:rPr>
                <w:rFonts w:ascii="Garamond" w:hAnsi="Garamond"/>
                <w:sz w:val="20"/>
                <w:szCs w:val="20"/>
              </w:rPr>
              <w:t xml:space="preserve">Nel contesto dell'utilizzo di servizi della società dell'informazione e fatta salva la direttiva 2002/58/CE, l'interessato può esercitare il proprio diritto di opposizione con mezzi automatizzati che utilizzano specifiche tecniche. </w:t>
            </w:r>
          </w:p>
          <w:p w14:paraId="5E2C8926" w14:textId="1F6AF2C6" w:rsidR="005B1CB6" w:rsidRPr="005B1CB6" w:rsidRDefault="005B1CB6" w:rsidP="005B1CB6">
            <w:pPr>
              <w:pStyle w:val="Paragrafoelenco"/>
              <w:numPr>
                <w:ilvl w:val="0"/>
                <w:numId w:val="7"/>
              </w:numPr>
              <w:spacing w:before="120" w:after="120" w:line="240" w:lineRule="auto"/>
              <w:ind w:left="29" w:hanging="142"/>
              <w:jc w:val="both"/>
              <w:cnfStyle w:val="000000100000" w:firstRow="0" w:lastRow="0" w:firstColumn="0" w:lastColumn="0" w:oddVBand="0" w:evenVBand="0" w:oddHBand="1" w:evenHBand="0" w:firstRowFirstColumn="0" w:firstRowLastColumn="0" w:lastRowFirstColumn="0" w:lastRowLastColumn="0"/>
              <w:rPr>
                <w:rFonts w:ascii="Garamond" w:hAnsi="Garamond"/>
                <w:color w:val="000000" w:themeColor="text1"/>
                <w:sz w:val="20"/>
                <w:szCs w:val="20"/>
              </w:rPr>
            </w:pPr>
            <w:r w:rsidRPr="005B1CB6">
              <w:rPr>
                <w:rFonts w:ascii="Garamond" w:hAnsi="Garamond"/>
                <w:sz w:val="20"/>
                <w:szCs w:val="20"/>
              </w:rPr>
              <w:t>Qualora i dati personali siano trattati a fini di ricerca scientifica o storica o a fini statistici a norma dell'articolo 89, paragrafo 1, l'interessato, per motivi connessi alla sua situazione particolare, ha il diritto di opporsi al trattamento di dati personali che lo riguardano</w:t>
            </w:r>
          </w:p>
        </w:tc>
      </w:tr>
    </w:tbl>
    <w:p w14:paraId="1241D417" w14:textId="77777777" w:rsidR="00E20CA3" w:rsidRPr="00204EF9" w:rsidRDefault="00E20CA3" w:rsidP="007D4117">
      <w:pPr>
        <w:spacing w:before="120" w:after="120" w:line="240" w:lineRule="auto"/>
        <w:rPr>
          <w:rFonts w:ascii="Garamond" w:hAnsi="Garamond"/>
          <w:color w:val="000000" w:themeColor="text1"/>
          <w:sz w:val="24"/>
          <w:szCs w:val="24"/>
        </w:rPr>
      </w:pPr>
    </w:p>
    <w:sectPr w:rsidR="00E20CA3" w:rsidRPr="00204EF9" w:rsidSect="00893157">
      <w:headerReference w:type="default" r:id="rId17"/>
      <w:footerReference w:type="default" r:id="rId18"/>
      <w:headerReference w:type="first" r:id="rId19"/>
      <w:pgSz w:w="11906" w:h="16838"/>
      <w:pgMar w:top="1843" w:right="1134" w:bottom="1134" w:left="1134" w:header="708" w:footer="29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29C39" w14:textId="77777777" w:rsidR="002927EC" w:rsidRDefault="002927EC" w:rsidP="00BE23DE">
      <w:pPr>
        <w:spacing w:after="0" w:line="240" w:lineRule="auto"/>
      </w:pPr>
      <w:r>
        <w:separator/>
      </w:r>
    </w:p>
  </w:endnote>
  <w:endnote w:type="continuationSeparator" w:id="0">
    <w:p w14:paraId="30DC9DAE" w14:textId="77777777" w:rsidR="002927EC" w:rsidRDefault="002927EC" w:rsidP="00BE2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0477743"/>
      <w:docPartObj>
        <w:docPartGallery w:val="Page Numbers (Bottom of Page)"/>
        <w:docPartUnique/>
      </w:docPartObj>
    </w:sdtPr>
    <w:sdtEndPr/>
    <w:sdtContent>
      <w:p w14:paraId="7E4449F7" w14:textId="77777777" w:rsidR="00BE23DE" w:rsidRDefault="00BE23DE">
        <w:pPr>
          <w:pStyle w:val="Pidipagina"/>
          <w:jc w:val="right"/>
        </w:pPr>
        <w:r>
          <w:rPr>
            <w:noProof/>
            <w:lang w:eastAsia="it-IT"/>
          </w:rPr>
          <mc:AlternateContent>
            <mc:Choice Requires="wps">
              <w:drawing>
                <wp:anchor distT="0" distB="0" distL="114300" distR="114300" simplePos="0" relativeHeight="251658240" behindDoc="0" locked="0" layoutInCell="1" allowOverlap="1" wp14:anchorId="2FFFF075" wp14:editId="08B8842F">
                  <wp:simplePos x="0" y="0"/>
                  <wp:positionH relativeFrom="column">
                    <wp:posOffset>41275</wp:posOffset>
                  </wp:positionH>
                  <wp:positionV relativeFrom="paragraph">
                    <wp:posOffset>-80010</wp:posOffset>
                  </wp:positionV>
                  <wp:extent cx="6200775" cy="0"/>
                  <wp:effectExtent l="0" t="0" r="9525" b="19050"/>
                  <wp:wrapNone/>
                  <wp:docPr id="5" name="Connettore 1 5"/>
                  <wp:cNvGraphicFramePr/>
                  <a:graphic xmlns:a="http://schemas.openxmlformats.org/drawingml/2006/main">
                    <a:graphicData uri="http://schemas.microsoft.com/office/word/2010/wordprocessingShape">
                      <wps:wsp>
                        <wps:cNvCnPr/>
                        <wps:spPr>
                          <a:xfrm>
                            <a:off x="0" y="0"/>
                            <a:ext cx="62007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w:pict>
                <v:line w14:anchorId="2A90C4B2" id="Connettore 1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25pt,-6.3pt" to="49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" strokecolor="#4579b8 [3044]"/>
              </w:pict>
            </mc:Fallback>
          </mc:AlternateContent>
        </w:r>
        <w:r>
          <w:fldChar w:fldCharType="begin"/>
        </w:r>
        <w:r>
          <w:instrText>PAGE   \* MERGEFORMAT</w:instrText>
        </w:r>
        <w:r>
          <w:fldChar w:fldCharType="separate"/>
        </w:r>
        <w:r w:rsidR="0071690E">
          <w:rPr>
            <w:noProof/>
          </w:rPr>
          <w:t>3</w:t>
        </w:r>
        <w:r>
          <w:fldChar w:fldCharType="end"/>
        </w:r>
      </w:p>
    </w:sdtContent>
  </w:sdt>
  <w:p w14:paraId="1CD67FF2" w14:textId="77777777" w:rsidR="00BE23DE" w:rsidRDefault="00BE23D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A158E" w14:textId="77777777" w:rsidR="002927EC" w:rsidRDefault="002927EC" w:rsidP="00BE23DE">
      <w:pPr>
        <w:spacing w:after="0" w:line="240" w:lineRule="auto"/>
      </w:pPr>
      <w:r>
        <w:separator/>
      </w:r>
    </w:p>
  </w:footnote>
  <w:footnote w:type="continuationSeparator" w:id="0">
    <w:p w14:paraId="23AA821F" w14:textId="77777777" w:rsidR="002927EC" w:rsidRDefault="002927EC" w:rsidP="00BE23DE">
      <w:pPr>
        <w:spacing w:after="0" w:line="240" w:lineRule="auto"/>
      </w:pPr>
      <w:r>
        <w:continuationSeparator/>
      </w:r>
    </w:p>
  </w:footnote>
  <w:footnote w:id="1">
    <w:p w14:paraId="72A526FF" w14:textId="4D4D74A4" w:rsidR="003615FC" w:rsidRPr="00260C84" w:rsidRDefault="003615FC" w:rsidP="003615FC">
      <w:pPr>
        <w:pStyle w:val="Testonotaapidipagina"/>
        <w:jc w:val="both"/>
      </w:pPr>
      <w:r w:rsidRPr="00260C84">
        <w:rPr>
          <w:rStyle w:val="Rimandonotaapidipagina"/>
        </w:rPr>
        <w:footnoteRef/>
      </w:r>
      <w:r w:rsidRPr="00260C84">
        <w:t xml:space="preserve"> </w:t>
      </w:r>
      <w:r w:rsidRPr="00260C84">
        <w:rPr>
          <w:rFonts w:ascii="Garamond" w:hAnsi="Garamond"/>
        </w:rPr>
        <w:t>il diritto a richiedere alla cancellazione dei dati personali non si applica per l’adempimento di un obbligo legale che richieda il trattamento previsto dal diritto dell’Unione o stato membro cui è soggetto il titolare del trattamento per l’esecuzione di un compito svolto nel pubblico interesse oppure nell’esercizio di pubblici poteri di cui è investito il titolare del trattamento.</w:t>
      </w:r>
    </w:p>
  </w:footnote>
  <w:footnote w:id="2">
    <w:p w14:paraId="0EEE5884" w14:textId="72DA121B" w:rsidR="003615FC" w:rsidRPr="003615FC" w:rsidRDefault="003615FC">
      <w:pPr>
        <w:pStyle w:val="Testonotaapidipagina"/>
        <w:rPr>
          <w:rFonts w:ascii="Garamond" w:hAnsi="Garamond"/>
        </w:rPr>
      </w:pPr>
      <w:r w:rsidRPr="00260C84">
        <w:rPr>
          <w:rStyle w:val="Rimandonotaapidipagina"/>
        </w:rPr>
        <w:footnoteRef/>
      </w:r>
      <w:r w:rsidRPr="00260C84">
        <w:t xml:space="preserve"> </w:t>
      </w:r>
      <w:r w:rsidRPr="00260C84">
        <w:rPr>
          <w:rFonts w:ascii="Garamond" w:hAnsi="Garamond"/>
        </w:rPr>
        <w:t>fermo restando che tale diritto non si applica al trattamento necessario per l’esecuzione di un compito di interesse pubblico o connesso all’esercizio di pubblici poteri di cui è investito il titolare del trattamento.</w:t>
      </w:r>
    </w:p>
  </w:footnote>
  <w:footnote w:id="3">
    <w:p w14:paraId="4C7B539E" w14:textId="5B489691" w:rsidR="00260C84" w:rsidRDefault="00260C84" w:rsidP="00260C84">
      <w:pPr>
        <w:pStyle w:val="Testonotaapidipagina"/>
        <w:jc w:val="both"/>
      </w:pPr>
      <w:r>
        <w:rPr>
          <w:rStyle w:val="Rimandonotaapidipagina"/>
        </w:rPr>
        <w:footnoteRef/>
      </w:r>
      <w:r>
        <w:t xml:space="preserve"> </w:t>
      </w:r>
      <w:r w:rsidRPr="00260C84">
        <w:rPr>
          <w:rFonts w:ascii="Garamond" w:hAnsi="Garamond"/>
        </w:rPr>
        <w:t>e) il trattamento è necessario per l’esecuzione di un compito di interesse pubblico o connesso all’esercizio di pubblici poteri di cui è investito il titolare del trattamento;</w:t>
      </w:r>
    </w:p>
  </w:footnote>
  <w:footnote w:id="4">
    <w:p w14:paraId="30B61A81" w14:textId="441E46B8" w:rsidR="00260C84" w:rsidRPr="00260C84" w:rsidRDefault="00260C84" w:rsidP="00260C84">
      <w:pPr>
        <w:pStyle w:val="Testonotaapidipagina"/>
        <w:jc w:val="both"/>
        <w:rPr>
          <w:rFonts w:ascii="Garamond" w:hAnsi="Garamond"/>
        </w:rPr>
      </w:pPr>
      <w:r>
        <w:rPr>
          <w:rStyle w:val="Rimandonotaapidipagina"/>
        </w:rPr>
        <w:footnoteRef/>
      </w:r>
      <w:r>
        <w:t xml:space="preserve"> </w:t>
      </w:r>
      <w:r w:rsidRPr="00260C84">
        <w:rPr>
          <w:rFonts w:ascii="Garamond" w:hAnsi="Garamond"/>
        </w:rPr>
        <w:t>f) il trattamento è necessario per il perseguimento del legittimo interesse del titolare del trattamento o di terzi, a condizione che non prevalgano gli interessi o i diritti e le libertà fondamentali dell’interessato che richiedono le protezioni dei dati personali, in particolare se il titolare è un minore.</w:t>
      </w:r>
    </w:p>
    <w:p w14:paraId="77078F15" w14:textId="0CD17A2C" w:rsidR="00260C84" w:rsidRDefault="00260C84">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ED782" w14:textId="11C625FF" w:rsidR="00BE23DE" w:rsidRDefault="003A1D85" w:rsidP="00D81A7E">
    <w:pPr>
      <w:pStyle w:val="Intestazione"/>
      <w:jc w:val="center"/>
    </w:pPr>
    <w:r>
      <w:rPr>
        <w:noProof/>
        <w:lang w:eastAsia="it-IT"/>
      </w:rPr>
      <w:drawing>
        <wp:inline distT="0" distB="0" distL="0" distR="0" wp14:anchorId="545B2AA3" wp14:editId="73DA70CA">
          <wp:extent cx="2458529" cy="550217"/>
          <wp:effectExtent l="0" t="0" r="0" b="2540"/>
          <wp:docPr id="6" name="Immagine 1" descr="https://upload.wikimedia.org/wikipedia/commons/2/26/LogoM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2/26/LogoMU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60273" cy="55060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88B4" w14:textId="4828AD62" w:rsidR="00213CCA" w:rsidRPr="00893157" w:rsidRDefault="00893157" w:rsidP="00893157">
    <w:pPr>
      <w:pStyle w:val="Intestazione"/>
      <w:jc w:val="center"/>
    </w:pPr>
    <w:r>
      <w:rPr>
        <w:noProof/>
        <w:lang w:eastAsia="it-IT"/>
      </w:rPr>
      <w:drawing>
        <wp:inline distT="0" distB="0" distL="0" distR="0" wp14:anchorId="5B905D0B" wp14:editId="4C14634E">
          <wp:extent cx="3429000" cy="767407"/>
          <wp:effectExtent l="0" t="0" r="0" b="0"/>
          <wp:docPr id="1" name="Immagine 1" descr="https://upload.wikimedia.org/wikipedia/commons/2/26/LogoM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2/26/LogoMU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471418" cy="776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BA5B64"/>
    <w:multiLevelType w:val="hybridMultilevel"/>
    <w:tmpl w:val="46548E40"/>
    <w:lvl w:ilvl="0" w:tplc="9DE25BBA">
      <w:numFmt w:val="bullet"/>
      <w:lvlText w:val="-"/>
      <w:lvlJc w:val="left"/>
      <w:pPr>
        <w:ind w:left="720" w:hanging="360"/>
      </w:pPr>
      <w:rPr>
        <w:rFonts w:ascii="Garamond" w:eastAsiaTheme="minorHAnsi" w:hAnsi="Garamond"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1B09DA"/>
    <w:multiLevelType w:val="hybridMultilevel"/>
    <w:tmpl w:val="1D8E4344"/>
    <w:lvl w:ilvl="0" w:tplc="0330822A">
      <w:numFmt w:val="bullet"/>
      <w:lvlText w:val="-"/>
      <w:lvlJc w:val="left"/>
      <w:pPr>
        <w:ind w:left="1146" w:hanging="360"/>
      </w:pPr>
      <w:rPr>
        <w:rFonts w:ascii="Calibri" w:eastAsiaTheme="minorHAnsi" w:hAnsi="Calibri" w:cs="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 w15:restartNumberingAfterBreak="0">
    <w:nsid w:val="13777121"/>
    <w:multiLevelType w:val="hybridMultilevel"/>
    <w:tmpl w:val="BC4083DE"/>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AEB3BF6"/>
    <w:multiLevelType w:val="hybridMultilevel"/>
    <w:tmpl w:val="48D45446"/>
    <w:lvl w:ilvl="0" w:tplc="AB78BE18">
      <w:numFmt w:val="bullet"/>
      <w:lvlText w:val="-"/>
      <w:lvlJc w:val="left"/>
      <w:pPr>
        <w:ind w:left="720" w:hanging="360"/>
      </w:pPr>
      <w:rPr>
        <w:rFonts w:ascii="Garamond" w:eastAsia="Tahoma" w:hAnsi="Garamond"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F1F0563"/>
    <w:multiLevelType w:val="hybridMultilevel"/>
    <w:tmpl w:val="38905BCE"/>
    <w:lvl w:ilvl="0" w:tplc="799CE35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05515BB"/>
    <w:multiLevelType w:val="hybridMultilevel"/>
    <w:tmpl w:val="3312B9C2"/>
    <w:lvl w:ilvl="0" w:tplc="7FD80C96">
      <w:numFmt w:val="bullet"/>
      <w:lvlText w:val="-"/>
      <w:lvlJc w:val="left"/>
      <w:pPr>
        <w:ind w:left="720" w:hanging="360"/>
      </w:pPr>
      <w:rPr>
        <w:rFonts w:ascii="Garamond" w:eastAsiaTheme="minorHAnsi" w:hAnsi="Garamond"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9192659"/>
    <w:multiLevelType w:val="hybridMultilevel"/>
    <w:tmpl w:val="BDECA092"/>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D883A86"/>
    <w:multiLevelType w:val="hybridMultilevel"/>
    <w:tmpl w:val="476687FA"/>
    <w:lvl w:ilvl="0" w:tplc="98DA48EE">
      <w:numFmt w:val="bullet"/>
      <w:lvlText w:val="-"/>
      <w:lvlJc w:val="left"/>
      <w:pPr>
        <w:ind w:left="720" w:hanging="360"/>
      </w:pPr>
      <w:rPr>
        <w:rFonts w:ascii="Candara" w:eastAsiaTheme="minorHAnsi" w:hAnsi="Candar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3"/>
  </w:num>
  <w:num w:numId="5">
    <w:abstractNumId w:val="4"/>
  </w:num>
  <w:num w:numId="6">
    <w:abstractNumId w:val="7"/>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3DE"/>
    <w:rsid w:val="000007AB"/>
    <w:rsid w:val="0000089F"/>
    <w:rsid w:val="00001674"/>
    <w:rsid w:val="000022AD"/>
    <w:rsid w:val="00002C8B"/>
    <w:rsid w:val="00002E60"/>
    <w:rsid w:val="00003126"/>
    <w:rsid w:val="00003715"/>
    <w:rsid w:val="00003FDF"/>
    <w:rsid w:val="00005E51"/>
    <w:rsid w:val="00006E98"/>
    <w:rsid w:val="00007487"/>
    <w:rsid w:val="000100DC"/>
    <w:rsid w:val="000101F1"/>
    <w:rsid w:val="0001054B"/>
    <w:rsid w:val="00010FAF"/>
    <w:rsid w:val="0001221F"/>
    <w:rsid w:val="00012230"/>
    <w:rsid w:val="00012599"/>
    <w:rsid w:val="00013627"/>
    <w:rsid w:val="00014724"/>
    <w:rsid w:val="00014E32"/>
    <w:rsid w:val="0001509B"/>
    <w:rsid w:val="00015692"/>
    <w:rsid w:val="00016284"/>
    <w:rsid w:val="0001633D"/>
    <w:rsid w:val="00017937"/>
    <w:rsid w:val="000202FB"/>
    <w:rsid w:val="000204FA"/>
    <w:rsid w:val="000205AC"/>
    <w:rsid w:val="00020896"/>
    <w:rsid w:val="00020953"/>
    <w:rsid w:val="00020FB4"/>
    <w:rsid w:val="000210DE"/>
    <w:rsid w:val="0002210A"/>
    <w:rsid w:val="0002268A"/>
    <w:rsid w:val="00022A6A"/>
    <w:rsid w:val="00022F88"/>
    <w:rsid w:val="00023B99"/>
    <w:rsid w:val="00024096"/>
    <w:rsid w:val="00025303"/>
    <w:rsid w:val="000256DA"/>
    <w:rsid w:val="00025DE4"/>
    <w:rsid w:val="0002699D"/>
    <w:rsid w:val="00026E54"/>
    <w:rsid w:val="00027383"/>
    <w:rsid w:val="00027A3E"/>
    <w:rsid w:val="00030D05"/>
    <w:rsid w:val="00031682"/>
    <w:rsid w:val="0003256F"/>
    <w:rsid w:val="000330BA"/>
    <w:rsid w:val="000345CC"/>
    <w:rsid w:val="00034DD3"/>
    <w:rsid w:val="00035F03"/>
    <w:rsid w:val="00036062"/>
    <w:rsid w:val="000361B8"/>
    <w:rsid w:val="000362CC"/>
    <w:rsid w:val="0003761E"/>
    <w:rsid w:val="00037962"/>
    <w:rsid w:val="00037DCD"/>
    <w:rsid w:val="000407E3"/>
    <w:rsid w:val="0004108E"/>
    <w:rsid w:val="00041469"/>
    <w:rsid w:val="00041BE8"/>
    <w:rsid w:val="00041BEA"/>
    <w:rsid w:val="00042211"/>
    <w:rsid w:val="00042EF1"/>
    <w:rsid w:val="000438C7"/>
    <w:rsid w:val="00043ECE"/>
    <w:rsid w:val="000443B3"/>
    <w:rsid w:val="00044F5E"/>
    <w:rsid w:val="00044FA8"/>
    <w:rsid w:val="0004517C"/>
    <w:rsid w:val="00045F01"/>
    <w:rsid w:val="000469D0"/>
    <w:rsid w:val="00046AF3"/>
    <w:rsid w:val="000501DC"/>
    <w:rsid w:val="000505D8"/>
    <w:rsid w:val="000507E5"/>
    <w:rsid w:val="0005090E"/>
    <w:rsid w:val="00050994"/>
    <w:rsid w:val="00050D75"/>
    <w:rsid w:val="00050F1D"/>
    <w:rsid w:val="00052D1C"/>
    <w:rsid w:val="000531D4"/>
    <w:rsid w:val="00055518"/>
    <w:rsid w:val="00055DE0"/>
    <w:rsid w:val="00056CFC"/>
    <w:rsid w:val="00057126"/>
    <w:rsid w:val="0005727A"/>
    <w:rsid w:val="00057626"/>
    <w:rsid w:val="0005793A"/>
    <w:rsid w:val="0006013F"/>
    <w:rsid w:val="000605F0"/>
    <w:rsid w:val="00060A08"/>
    <w:rsid w:val="00061E41"/>
    <w:rsid w:val="00063308"/>
    <w:rsid w:val="00064D84"/>
    <w:rsid w:val="00064E7F"/>
    <w:rsid w:val="00064FB3"/>
    <w:rsid w:val="000651B3"/>
    <w:rsid w:val="00065604"/>
    <w:rsid w:val="00065E8A"/>
    <w:rsid w:val="00066001"/>
    <w:rsid w:val="00066160"/>
    <w:rsid w:val="00066DBC"/>
    <w:rsid w:val="00067CCA"/>
    <w:rsid w:val="00067E09"/>
    <w:rsid w:val="000709B6"/>
    <w:rsid w:val="00070B6D"/>
    <w:rsid w:val="00071D1C"/>
    <w:rsid w:val="00072070"/>
    <w:rsid w:val="000721D4"/>
    <w:rsid w:val="000722B3"/>
    <w:rsid w:val="00072495"/>
    <w:rsid w:val="00072540"/>
    <w:rsid w:val="000727E8"/>
    <w:rsid w:val="00073518"/>
    <w:rsid w:val="00074310"/>
    <w:rsid w:val="0007693D"/>
    <w:rsid w:val="00076AD9"/>
    <w:rsid w:val="0007713D"/>
    <w:rsid w:val="00081D2E"/>
    <w:rsid w:val="000832AE"/>
    <w:rsid w:val="000835D7"/>
    <w:rsid w:val="00083A66"/>
    <w:rsid w:val="00083A6C"/>
    <w:rsid w:val="00084805"/>
    <w:rsid w:val="000850FB"/>
    <w:rsid w:val="0008695A"/>
    <w:rsid w:val="00086CFA"/>
    <w:rsid w:val="0008728A"/>
    <w:rsid w:val="000879EC"/>
    <w:rsid w:val="000901AA"/>
    <w:rsid w:val="000907D5"/>
    <w:rsid w:val="00090DD6"/>
    <w:rsid w:val="00090E89"/>
    <w:rsid w:val="00092281"/>
    <w:rsid w:val="00092708"/>
    <w:rsid w:val="00092FEA"/>
    <w:rsid w:val="0009385C"/>
    <w:rsid w:val="000943B2"/>
    <w:rsid w:val="00094D61"/>
    <w:rsid w:val="00095511"/>
    <w:rsid w:val="0009600D"/>
    <w:rsid w:val="0009649E"/>
    <w:rsid w:val="00097669"/>
    <w:rsid w:val="00097EB4"/>
    <w:rsid w:val="000A04DC"/>
    <w:rsid w:val="000A258A"/>
    <w:rsid w:val="000A25C1"/>
    <w:rsid w:val="000A25CF"/>
    <w:rsid w:val="000A272B"/>
    <w:rsid w:val="000A29AF"/>
    <w:rsid w:val="000A2A3C"/>
    <w:rsid w:val="000A323B"/>
    <w:rsid w:val="000A34E8"/>
    <w:rsid w:val="000A3DED"/>
    <w:rsid w:val="000A3F57"/>
    <w:rsid w:val="000A3F5F"/>
    <w:rsid w:val="000A516A"/>
    <w:rsid w:val="000A555A"/>
    <w:rsid w:val="000A63AB"/>
    <w:rsid w:val="000A6918"/>
    <w:rsid w:val="000A7D9A"/>
    <w:rsid w:val="000A7DE5"/>
    <w:rsid w:val="000B01A6"/>
    <w:rsid w:val="000B035A"/>
    <w:rsid w:val="000B04B2"/>
    <w:rsid w:val="000B0F53"/>
    <w:rsid w:val="000B171E"/>
    <w:rsid w:val="000B187E"/>
    <w:rsid w:val="000B1D89"/>
    <w:rsid w:val="000B1DEF"/>
    <w:rsid w:val="000B220D"/>
    <w:rsid w:val="000B239D"/>
    <w:rsid w:val="000B2733"/>
    <w:rsid w:val="000B27C8"/>
    <w:rsid w:val="000B27D4"/>
    <w:rsid w:val="000B27EE"/>
    <w:rsid w:val="000B30F0"/>
    <w:rsid w:val="000B3535"/>
    <w:rsid w:val="000B44B9"/>
    <w:rsid w:val="000B4B99"/>
    <w:rsid w:val="000B4D9F"/>
    <w:rsid w:val="000B6416"/>
    <w:rsid w:val="000C0CDD"/>
    <w:rsid w:val="000C1C5A"/>
    <w:rsid w:val="000C24D8"/>
    <w:rsid w:val="000C280A"/>
    <w:rsid w:val="000C4100"/>
    <w:rsid w:val="000C4763"/>
    <w:rsid w:val="000C4F74"/>
    <w:rsid w:val="000C5084"/>
    <w:rsid w:val="000C51E7"/>
    <w:rsid w:val="000C5C51"/>
    <w:rsid w:val="000C5CE2"/>
    <w:rsid w:val="000C745C"/>
    <w:rsid w:val="000C75D6"/>
    <w:rsid w:val="000C7919"/>
    <w:rsid w:val="000C7972"/>
    <w:rsid w:val="000C79D9"/>
    <w:rsid w:val="000C7EE5"/>
    <w:rsid w:val="000D0986"/>
    <w:rsid w:val="000D0E08"/>
    <w:rsid w:val="000D0FEC"/>
    <w:rsid w:val="000D10A2"/>
    <w:rsid w:val="000D2B2F"/>
    <w:rsid w:val="000D35F6"/>
    <w:rsid w:val="000D392A"/>
    <w:rsid w:val="000D5B63"/>
    <w:rsid w:val="000D5C7F"/>
    <w:rsid w:val="000D63DF"/>
    <w:rsid w:val="000D6805"/>
    <w:rsid w:val="000D72F8"/>
    <w:rsid w:val="000D734E"/>
    <w:rsid w:val="000E0008"/>
    <w:rsid w:val="000E0085"/>
    <w:rsid w:val="000E16ED"/>
    <w:rsid w:val="000E18BE"/>
    <w:rsid w:val="000E215A"/>
    <w:rsid w:val="000E2715"/>
    <w:rsid w:val="000E32A4"/>
    <w:rsid w:val="000E3B14"/>
    <w:rsid w:val="000E4D23"/>
    <w:rsid w:val="000E50CB"/>
    <w:rsid w:val="000E5385"/>
    <w:rsid w:val="000E5F6C"/>
    <w:rsid w:val="000E6D18"/>
    <w:rsid w:val="000E7E8A"/>
    <w:rsid w:val="000F08A0"/>
    <w:rsid w:val="000F267D"/>
    <w:rsid w:val="000F394D"/>
    <w:rsid w:val="000F416E"/>
    <w:rsid w:val="000F4CB9"/>
    <w:rsid w:val="000F4FA9"/>
    <w:rsid w:val="000F5427"/>
    <w:rsid w:val="000F572D"/>
    <w:rsid w:val="000F5EE1"/>
    <w:rsid w:val="000F5F3D"/>
    <w:rsid w:val="000F6087"/>
    <w:rsid w:val="000F6233"/>
    <w:rsid w:val="000F64C5"/>
    <w:rsid w:val="000F666E"/>
    <w:rsid w:val="000F67AE"/>
    <w:rsid w:val="000F7583"/>
    <w:rsid w:val="000F772B"/>
    <w:rsid w:val="000F787C"/>
    <w:rsid w:val="0010024D"/>
    <w:rsid w:val="00100AB3"/>
    <w:rsid w:val="00100EFB"/>
    <w:rsid w:val="0010103C"/>
    <w:rsid w:val="00101B9A"/>
    <w:rsid w:val="00101E47"/>
    <w:rsid w:val="00102289"/>
    <w:rsid w:val="00102510"/>
    <w:rsid w:val="00102FE1"/>
    <w:rsid w:val="001033B8"/>
    <w:rsid w:val="0010518C"/>
    <w:rsid w:val="00105AA1"/>
    <w:rsid w:val="0010618F"/>
    <w:rsid w:val="001064B0"/>
    <w:rsid w:val="001069B9"/>
    <w:rsid w:val="00106F0B"/>
    <w:rsid w:val="00107C76"/>
    <w:rsid w:val="001106EB"/>
    <w:rsid w:val="00111579"/>
    <w:rsid w:val="00111647"/>
    <w:rsid w:val="00111A8D"/>
    <w:rsid w:val="00111CB8"/>
    <w:rsid w:val="00112709"/>
    <w:rsid w:val="00112E3D"/>
    <w:rsid w:val="00113A6E"/>
    <w:rsid w:val="00113CA9"/>
    <w:rsid w:val="00114B24"/>
    <w:rsid w:val="00114F57"/>
    <w:rsid w:val="001159D6"/>
    <w:rsid w:val="001159DE"/>
    <w:rsid w:val="00115B60"/>
    <w:rsid w:val="00115F99"/>
    <w:rsid w:val="00115FB6"/>
    <w:rsid w:val="001176F0"/>
    <w:rsid w:val="00117B18"/>
    <w:rsid w:val="00120316"/>
    <w:rsid w:val="00121743"/>
    <w:rsid w:val="0012197A"/>
    <w:rsid w:val="00121B6D"/>
    <w:rsid w:val="00121EF1"/>
    <w:rsid w:val="001223C1"/>
    <w:rsid w:val="0012267A"/>
    <w:rsid w:val="0012338E"/>
    <w:rsid w:val="00123C14"/>
    <w:rsid w:val="0012493F"/>
    <w:rsid w:val="00125A88"/>
    <w:rsid w:val="00125F75"/>
    <w:rsid w:val="001265AA"/>
    <w:rsid w:val="001274D3"/>
    <w:rsid w:val="001301E8"/>
    <w:rsid w:val="001301F8"/>
    <w:rsid w:val="00130568"/>
    <w:rsid w:val="0013121C"/>
    <w:rsid w:val="00131875"/>
    <w:rsid w:val="001318B6"/>
    <w:rsid w:val="00132940"/>
    <w:rsid w:val="00132AB0"/>
    <w:rsid w:val="00132F52"/>
    <w:rsid w:val="0013372D"/>
    <w:rsid w:val="001340E2"/>
    <w:rsid w:val="001350AC"/>
    <w:rsid w:val="00135C28"/>
    <w:rsid w:val="00136468"/>
    <w:rsid w:val="00136E09"/>
    <w:rsid w:val="00136E14"/>
    <w:rsid w:val="0014012E"/>
    <w:rsid w:val="00140392"/>
    <w:rsid w:val="001403E8"/>
    <w:rsid w:val="00140AF7"/>
    <w:rsid w:val="00140D49"/>
    <w:rsid w:val="001412F5"/>
    <w:rsid w:val="0014174E"/>
    <w:rsid w:val="00141986"/>
    <w:rsid w:val="00141BCF"/>
    <w:rsid w:val="001425BE"/>
    <w:rsid w:val="001426A1"/>
    <w:rsid w:val="001428E7"/>
    <w:rsid w:val="00143388"/>
    <w:rsid w:val="00143636"/>
    <w:rsid w:val="00143A22"/>
    <w:rsid w:val="0014605F"/>
    <w:rsid w:val="00146455"/>
    <w:rsid w:val="00146850"/>
    <w:rsid w:val="00146D7C"/>
    <w:rsid w:val="001473DB"/>
    <w:rsid w:val="0014747F"/>
    <w:rsid w:val="00150C88"/>
    <w:rsid w:val="00150D22"/>
    <w:rsid w:val="00150DF7"/>
    <w:rsid w:val="00151204"/>
    <w:rsid w:val="00151ED2"/>
    <w:rsid w:val="00152254"/>
    <w:rsid w:val="00152AE4"/>
    <w:rsid w:val="001540B4"/>
    <w:rsid w:val="0015432A"/>
    <w:rsid w:val="001544AB"/>
    <w:rsid w:val="001545FB"/>
    <w:rsid w:val="00154ECC"/>
    <w:rsid w:val="00155743"/>
    <w:rsid w:val="001559EE"/>
    <w:rsid w:val="00155A45"/>
    <w:rsid w:val="00155C2A"/>
    <w:rsid w:val="00155D8B"/>
    <w:rsid w:val="0015628C"/>
    <w:rsid w:val="00156941"/>
    <w:rsid w:val="00157730"/>
    <w:rsid w:val="001608F7"/>
    <w:rsid w:val="00160DCB"/>
    <w:rsid w:val="001624E4"/>
    <w:rsid w:val="001625C8"/>
    <w:rsid w:val="00162AE4"/>
    <w:rsid w:val="00163397"/>
    <w:rsid w:val="00163E49"/>
    <w:rsid w:val="00164F22"/>
    <w:rsid w:val="00165554"/>
    <w:rsid w:val="00165E4F"/>
    <w:rsid w:val="0016633F"/>
    <w:rsid w:val="0016640E"/>
    <w:rsid w:val="00166438"/>
    <w:rsid w:val="0016643A"/>
    <w:rsid w:val="001669C0"/>
    <w:rsid w:val="0016700C"/>
    <w:rsid w:val="001679B1"/>
    <w:rsid w:val="00167CD0"/>
    <w:rsid w:val="00167E6A"/>
    <w:rsid w:val="00167F40"/>
    <w:rsid w:val="0017010C"/>
    <w:rsid w:val="001701EC"/>
    <w:rsid w:val="001713F2"/>
    <w:rsid w:val="0017191D"/>
    <w:rsid w:val="001719BF"/>
    <w:rsid w:val="00171B54"/>
    <w:rsid w:val="00171CE3"/>
    <w:rsid w:val="00171CE7"/>
    <w:rsid w:val="00171F81"/>
    <w:rsid w:val="00173957"/>
    <w:rsid w:val="00174BF8"/>
    <w:rsid w:val="00174CDF"/>
    <w:rsid w:val="00175247"/>
    <w:rsid w:val="00176371"/>
    <w:rsid w:val="00176DD3"/>
    <w:rsid w:val="00176FB8"/>
    <w:rsid w:val="001777FB"/>
    <w:rsid w:val="00180354"/>
    <w:rsid w:val="00180DD8"/>
    <w:rsid w:val="0018100C"/>
    <w:rsid w:val="0018268F"/>
    <w:rsid w:val="00182974"/>
    <w:rsid w:val="001835C4"/>
    <w:rsid w:val="00183D9B"/>
    <w:rsid w:val="00184179"/>
    <w:rsid w:val="00184360"/>
    <w:rsid w:val="00186014"/>
    <w:rsid w:val="0018654E"/>
    <w:rsid w:val="0018689D"/>
    <w:rsid w:val="00187985"/>
    <w:rsid w:val="00187B68"/>
    <w:rsid w:val="00187B9B"/>
    <w:rsid w:val="0019057B"/>
    <w:rsid w:val="00190AAC"/>
    <w:rsid w:val="00192647"/>
    <w:rsid w:val="001938A7"/>
    <w:rsid w:val="00193A0C"/>
    <w:rsid w:val="00193B2F"/>
    <w:rsid w:val="00194EC1"/>
    <w:rsid w:val="0019525B"/>
    <w:rsid w:val="001954FE"/>
    <w:rsid w:val="00195851"/>
    <w:rsid w:val="0019597C"/>
    <w:rsid w:val="001965BC"/>
    <w:rsid w:val="00196DDA"/>
    <w:rsid w:val="001975D3"/>
    <w:rsid w:val="00197F94"/>
    <w:rsid w:val="001A049B"/>
    <w:rsid w:val="001A0797"/>
    <w:rsid w:val="001A1534"/>
    <w:rsid w:val="001A2394"/>
    <w:rsid w:val="001A2663"/>
    <w:rsid w:val="001A2E24"/>
    <w:rsid w:val="001A58F5"/>
    <w:rsid w:val="001A602D"/>
    <w:rsid w:val="001A60B3"/>
    <w:rsid w:val="001A6FBF"/>
    <w:rsid w:val="001A74F6"/>
    <w:rsid w:val="001A771D"/>
    <w:rsid w:val="001A7978"/>
    <w:rsid w:val="001A7AAF"/>
    <w:rsid w:val="001B2C2F"/>
    <w:rsid w:val="001B3186"/>
    <w:rsid w:val="001B331E"/>
    <w:rsid w:val="001B3EED"/>
    <w:rsid w:val="001B4568"/>
    <w:rsid w:val="001B5F5E"/>
    <w:rsid w:val="001B74EC"/>
    <w:rsid w:val="001B7916"/>
    <w:rsid w:val="001B79A6"/>
    <w:rsid w:val="001B7ABE"/>
    <w:rsid w:val="001C03B2"/>
    <w:rsid w:val="001C0430"/>
    <w:rsid w:val="001C07DB"/>
    <w:rsid w:val="001C1F76"/>
    <w:rsid w:val="001C2F00"/>
    <w:rsid w:val="001C4D7F"/>
    <w:rsid w:val="001C5514"/>
    <w:rsid w:val="001C5937"/>
    <w:rsid w:val="001C65A5"/>
    <w:rsid w:val="001C6944"/>
    <w:rsid w:val="001C7154"/>
    <w:rsid w:val="001C7882"/>
    <w:rsid w:val="001C7E54"/>
    <w:rsid w:val="001D1EB3"/>
    <w:rsid w:val="001D1F05"/>
    <w:rsid w:val="001D3410"/>
    <w:rsid w:val="001D40C2"/>
    <w:rsid w:val="001D416B"/>
    <w:rsid w:val="001D42DA"/>
    <w:rsid w:val="001D4466"/>
    <w:rsid w:val="001D4785"/>
    <w:rsid w:val="001D5D87"/>
    <w:rsid w:val="001D6849"/>
    <w:rsid w:val="001D6B40"/>
    <w:rsid w:val="001D6D83"/>
    <w:rsid w:val="001D6DC2"/>
    <w:rsid w:val="001D6E8C"/>
    <w:rsid w:val="001D7375"/>
    <w:rsid w:val="001D75F0"/>
    <w:rsid w:val="001E0A97"/>
    <w:rsid w:val="001E0DB3"/>
    <w:rsid w:val="001E0F53"/>
    <w:rsid w:val="001E0F88"/>
    <w:rsid w:val="001E1428"/>
    <w:rsid w:val="001E1992"/>
    <w:rsid w:val="001E1C28"/>
    <w:rsid w:val="001E1D02"/>
    <w:rsid w:val="001E1E8E"/>
    <w:rsid w:val="001E27A5"/>
    <w:rsid w:val="001E337F"/>
    <w:rsid w:val="001E3F2E"/>
    <w:rsid w:val="001E3F3B"/>
    <w:rsid w:val="001E6D00"/>
    <w:rsid w:val="001E73C1"/>
    <w:rsid w:val="001F00A0"/>
    <w:rsid w:val="001F1240"/>
    <w:rsid w:val="001F2301"/>
    <w:rsid w:val="001F2335"/>
    <w:rsid w:val="001F2CBE"/>
    <w:rsid w:val="001F2EF2"/>
    <w:rsid w:val="001F4A70"/>
    <w:rsid w:val="001F4D5B"/>
    <w:rsid w:val="001F509E"/>
    <w:rsid w:val="001F556B"/>
    <w:rsid w:val="001F6039"/>
    <w:rsid w:val="001F6180"/>
    <w:rsid w:val="001F6991"/>
    <w:rsid w:val="001F73F8"/>
    <w:rsid w:val="001F75D3"/>
    <w:rsid w:val="001F760E"/>
    <w:rsid w:val="00200030"/>
    <w:rsid w:val="0020068C"/>
    <w:rsid w:val="00200CAE"/>
    <w:rsid w:val="00200FCB"/>
    <w:rsid w:val="002013BD"/>
    <w:rsid w:val="002019E9"/>
    <w:rsid w:val="00202520"/>
    <w:rsid w:val="002025B1"/>
    <w:rsid w:val="00202F15"/>
    <w:rsid w:val="00202F34"/>
    <w:rsid w:val="00203821"/>
    <w:rsid w:val="002041F4"/>
    <w:rsid w:val="00204453"/>
    <w:rsid w:val="00204730"/>
    <w:rsid w:val="00204EF9"/>
    <w:rsid w:val="00205027"/>
    <w:rsid w:val="00205386"/>
    <w:rsid w:val="0020619D"/>
    <w:rsid w:val="00206F39"/>
    <w:rsid w:val="00207AF3"/>
    <w:rsid w:val="00207C26"/>
    <w:rsid w:val="00207CA8"/>
    <w:rsid w:val="00207ECB"/>
    <w:rsid w:val="00211066"/>
    <w:rsid w:val="00211241"/>
    <w:rsid w:val="0021154A"/>
    <w:rsid w:val="00211ED5"/>
    <w:rsid w:val="00213178"/>
    <w:rsid w:val="00213CCA"/>
    <w:rsid w:val="002146D3"/>
    <w:rsid w:val="00214C22"/>
    <w:rsid w:val="0021530A"/>
    <w:rsid w:val="0021581C"/>
    <w:rsid w:val="00215AF5"/>
    <w:rsid w:val="00215D6C"/>
    <w:rsid w:val="00215FF9"/>
    <w:rsid w:val="0021602A"/>
    <w:rsid w:val="00216643"/>
    <w:rsid w:val="00216C58"/>
    <w:rsid w:val="00217206"/>
    <w:rsid w:val="002174B3"/>
    <w:rsid w:val="00217C4F"/>
    <w:rsid w:val="002202CF"/>
    <w:rsid w:val="00220A92"/>
    <w:rsid w:val="00220B33"/>
    <w:rsid w:val="00221737"/>
    <w:rsid w:val="002219D7"/>
    <w:rsid w:val="00221A90"/>
    <w:rsid w:val="00221DAD"/>
    <w:rsid w:val="00221ECF"/>
    <w:rsid w:val="00221FC3"/>
    <w:rsid w:val="00222460"/>
    <w:rsid w:val="00222FBD"/>
    <w:rsid w:val="002234F8"/>
    <w:rsid w:val="00226ECF"/>
    <w:rsid w:val="00227B70"/>
    <w:rsid w:val="00227B8A"/>
    <w:rsid w:val="0023046A"/>
    <w:rsid w:val="002309EF"/>
    <w:rsid w:val="00231815"/>
    <w:rsid w:val="002318CE"/>
    <w:rsid w:val="00231FE1"/>
    <w:rsid w:val="0023204C"/>
    <w:rsid w:val="0023253A"/>
    <w:rsid w:val="00233FD0"/>
    <w:rsid w:val="00234A0E"/>
    <w:rsid w:val="00234C4B"/>
    <w:rsid w:val="00235751"/>
    <w:rsid w:val="00235F06"/>
    <w:rsid w:val="002370E8"/>
    <w:rsid w:val="00237289"/>
    <w:rsid w:val="0023743F"/>
    <w:rsid w:val="00237DB6"/>
    <w:rsid w:val="00240175"/>
    <w:rsid w:val="002405E0"/>
    <w:rsid w:val="00241391"/>
    <w:rsid w:val="0024148D"/>
    <w:rsid w:val="00243426"/>
    <w:rsid w:val="002434E4"/>
    <w:rsid w:val="00244079"/>
    <w:rsid w:val="002443AC"/>
    <w:rsid w:val="002451D8"/>
    <w:rsid w:val="002459DC"/>
    <w:rsid w:val="002464EC"/>
    <w:rsid w:val="002465B0"/>
    <w:rsid w:val="00246AA0"/>
    <w:rsid w:val="002471C6"/>
    <w:rsid w:val="0024737F"/>
    <w:rsid w:val="0024757D"/>
    <w:rsid w:val="002475F9"/>
    <w:rsid w:val="0024782E"/>
    <w:rsid w:val="00250381"/>
    <w:rsid w:val="00250A58"/>
    <w:rsid w:val="00250FCF"/>
    <w:rsid w:val="00251A59"/>
    <w:rsid w:val="00251C01"/>
    <w:rsid w:val="00252243"/>
    <w:rsid w:val="00252C25"/>
    <w:rsid w:val="00253DFD"/>
    <w:rsid w:val="00254429"/>
    <w:rsid w:val="00255792"/>
    <w:rsid w:val="002558F3"/>
    <w:rsid w:val="00255927"/>
    <w:rsid w:val="00255CAD"/>
    <w:rsid w:val="002560E6"/>
    <w:rsid w:val="002562F7"/>
    <w:rsid w:val="00256B30"/>
    <w:rsid w:val="00260277"/>
    <w:rsid w:val="0026071A"/>
    <w:rsid w:val="0026089C"/>
    <w:rsid w:val="00260C84"/>
    <w:rsid w:val="00262098"/>
    <w:rsid w:val="0026260A"/>
    <w:rsid w:val="002629B8"/>
    <w:rsid w:val="00263162"/>
    <w:rsid w:val="002645A9"/>
    <w:rsid w:val="0026477B"/>
    <w:rsid w:val="00264ED9"/>
    <w:rsid w:val="00265DC1"/>
    <w:rsid w:val="00267451"/>
    <w:rsid w:val="00270367"/>
    <w:rsid w:val="00270D85"/>
    <w:rsid w:val="00271833"/>
    <w:rsid w:val="00271AFD"/>
    <w:rsid w:val="00271C4D"/>
    <w:rsid w:val="0027381A"/>
    <w:rsid w:val="00273BE2"/>
    <w:rsid w:val="002741E0"/>
    <w:rsid w:val="002747B8"/>
    <w:rsid w:val="002747DD"/>
    <w:rsid w:val="00275131"/>
    <w:rsid w:val="002752B7"/>
    <w:rsid w:val="002754FD"/>
    <w:rsid w:val="0027589E"/>
    <w:rsid w:val="002771FD"/>
    <w:rsid w:val="0027788A"/>
    <w:rsid w:val="002801C4"/>
    <w:rsid w:val="00280664"/>
    <w:rsid w:val="00281201"/>
    <w:rsid w:val="00282054"/>
    <w:rsid w:val="00282260"/>
    <w:rsid w:val="0028230A"/>
    <w:rsid w:val="00283B53"/>
    <w:rsid w:val="0028422A"/>
    <w:rsid w:val="00284482"/>
    <w:rsid w:val="00285BAA"/>
    <w:rsid w:val="00285D90"/>
    <w:rsid w:val="0028696D"/>
    <w:rsid w:val="00286FC4"/>
    <w:rsid w:val="00287710"/>
    <w:rsid w:val="0029095B"/>
    <w:rsid w:val="00290A79"/>
    <w:rsid w:val="00291BCC"/>
    <w:rsid w:val="00291C0E"/>
    <w:rsid w:val="00291FE1"/>
    <w:rsid w:val="0029238F"/>
    <w:rsid w:val="00292588"/>
    <w:rsid w:val="002927EC"/>
    <w:rsid w:val="00292AE6"/>
    <w:rsid w:val="002937C5"/>
    <w:rsid w:val="00293ADE"/>
    <w:rsid w:val="00293E4B"/>
    <w:rsid w:val="00293FD6"/>
    <w:rsid w:val="00294C4F"/>
    <w:rsid w:val="00294D1B"/>
    <w:rsid w:val="00295298"/>
    <w:rsid w:val="00295347"/>
    <w:rsid w:val="0029542A"/>
    <w:rsid w:val="0029694C"/>
    <w:rsid w:val="00296CEE"/>
    <w:rsid w:val="002975F7"/>
    <w:rsid w:val="0029794C"/>
    <w:rsid w:val="002A0329"/>
    <w:rsid w:val="002A0579"/>
    <w:rsid w:val="002A1523"/>
    <w:rsid w:val="002A16DE"/>
    <w:rsid w:val="002A3B2B"/>
    <w:rsid w:val="002A406D"/>
    <w:rsid w:val="002A494B"/>
    <w:rsid w:val="002A5AE3"/>
    <w:rsid w:val="002A5F8F"/>
    <w:rsid w:val="002A62C5"/>
    <w:rsid w:val="002A6497"/>
    <w:rsid w:val="002A706E"/>
    <w:rsid w:val="002A7680"/>
    <w:rsid w:val="002B0278"/>
    <w:rsid w:val="002B034D"/>
    <w:rsid w:val="002B0DDB"/>
    <w:rsid w:val="002B1B86"/>
    <w:rsid w:val="002B223A"/>
    <w:rsid w:val="002B2DAB"/>
    <w:rsid w:val="002B3CAE"/>
    <w:rsid w:val="002B3DE9"/>
    <w:rsid w:val="002B4AAA"/>
    <w:rsid w:val="002B5142"/>
    <w:rsid w:val="002B589A"/>
    <w:rsid w:val="002B5DDB"/>
    <w:rsid w:val="002B7673"/>
    <w:rsid w:val="002B770A"/>
    <w:rsid w:val="002B7A2E"/>
    <w:rsid w:val="002B7FBD"/>
    <w:rsid w:val="002C0CCD"/>
    <w:rsid w:val="002C14C0"/>
    <w:rsid w:val="002C1609"/>
    <w:rsid w:val="002C1632"/>
    <w:rsid w:val="002C1801"/>
    <w:rsid w:val="002C1B6B"/>
    <w:rsid w:val="002C1D37"/>
    <w:rsid w:val="002C24AE"/>
    <w:rsid w:val="002C24B3"/>
    <w:rsid w:val="002C2654"/>
    <w:rsid w:val="002C3F20"/>
    <w:rsid w:val="002C4BCC"/>
    <w:rsid w:val="002C4E4F"/>
    <w:rsid w:val="002C5430"/>
    <w:rsid w:val="002C5C37"/>
    <w:rsid w:val="002C6CD7"/>
    <w:rsid w:val="002C6E9B"/>
    <w:rsid w:val="002C72D4"/>
    <w:rsid w:val="002C76AB"/>
    <w:rsid w:val="002C78C9"/>
    <w:rsid w:val="002D0209"/>
    <w:rsid w:val="002D037D"/>
    <w:rsid w:val="002D10AB"/>
    <w:rsid w:val="002D122A"/>
    <w:rsid w:val="002D3415"/>
    <w:rsid w:val="002D35C9"/>
    <w:rsid w:val="002D3B29"/>
    <w:rsid w:val="002D4045"/>
    <w:rsid w:val="002D4600"/>
    <w:rsid w:val="002D4B86"/>
    <w:rsid w:val="002D516E"/>
    <w:rsid w:val="002D5D6F"/>
    <w:rsid w:val="002D5E7F"/>
    <w:rsid w:val="002D656C"/>
    <w:rsid w:val="002D67A9"/>
    <w:rsid w:val="002D6E7D"/>
    <w:rsid w:val="002E097B"/>
    <w:rsid w:val="002E0AC6"/>
    <w:rsid w:val="002E0B07"/>
    <w:rsid w:val="002E0BA1"/>
    <w:rsid w:val="002E0E26"/>
    <w:rsid w:val="002E213B"/>
    <w:rsid w:val="002E229C"/>
    <w:rsid w:val="002E2966"/>
    <w:rsid w:val="002E349F"/>
    <w:rsid w:val="002E3AAB"/>
    <w:rsid w:val="002E3ADB"/>
    <w:rsid w:val="002E3C70"/>
    <w:rsid w:val="002E5DB5"/>
    <w:rsid w:val="002E5E87"/>
    <w:rsid w:val="002E60DF"/>
    <w:rsid w:val="002E6A67"/>
    <w:rsid w:val="002E6E3B"/>
    <w:rsid w:val="002E74A7"/>
    <w:rsid w:val="002E79EA"/>
    <w:rsid w:val="002F0F30"/>
    <w:rsid w:val="002F0F64"/>
    <w:rsid w:val="002F0FB7"/>
    <w:rsid w:val="002F1B7A"/>
    <w:rsid w:val="002F1D6C"/>
    <w:rsid w:val="002F263C"/>
    <w:rsid w:val="002F2DD8"/>
    <w:rsid w:val="002F2F1E"/>
    <w:rsid w:val="002F2F24"/>
    <w:rsid w:val="002F31DA"/>
    <w:rsid w:val="002F3C40"/>
    <w:rsid w:val="002F3EA0"/>
    <w:rsid w:val="002F4466"/>
    <w:rsid w:val="002F4726"/>
    <w:rsid w:val="002F47B1"/>
    <w:rsid w:val="002F6187"/>
    <w:rsid w:val="002F662E"/>
    <w:rsid w:val="002F66BC"/>
    <w:rsid w:val="002F7A75"/>
    <w:rsid w:val="002F7D06"/>
    <w:rsid w:val="002F7D3D"/>
    <w:rsid w:val="002F7E46"/>
    <w:rsid w:val="00301953"/>
    <w:rsid w:val="00301BA0"/>
    <w:rsid w:val="00301E19"/>
    <w:rsid w:val="003021E7"/>
    <w:rsid w:val="0030258B"/>
    <w:rsid w:val="00303AB4"/>
    <w:rsid w:val="00303F9F"/>
    <w:rsid w:val="00304BC5"/>
    <w:rsid w:val="00304D80"/>
    <w:rsid w:val="00305837"/>
    <w:rsid w:val="003067FE"/>
    <w:rsid w:val="00306F9D"/>
    <w:rsid w:val="003071FB"/>
    <w:rsid w:val="00307849"/>
    <w:rsid w:val="00307E0D"/>
    <w:rsid w:val="003101E2"/>
    <w:rsid w:val="00310806"/>
    <w:rsid w:val="00311057"/>
    <w:rsid w:val="00311157"/>
    <w:rsid w:val="0031142B"/>
    <w:rsid w:val="00311531"/>
    <w:rsid w:val="00312130"/>
    <w:rsid w:val="00312C9F"/>
    <w:rsid w:val="0031335F"/>
    <w:rsid w:val="00314B08"/>
    <w:rsid w:val="00315DBC"/>
    <w:rsid w:val="003165CF"/>
    <w:rsid w:val="0031688D"/>
    <w:rsid w:val="0031721C"/>
    <w:rsid w:val="003200BE"/>
    <w:rsid w:val="00320916"/>
    <w:rsid w:val="0032125A"/>
    <w:rsid w:val="0032189F"/>
    <w:rsid w:val="00321951"/>
    <w:rsid w:val="00323034"/>
    <w:rsid w:val="003230D3"/>
    <w:rsid w:val="00323BCA"/>
    <w:rsid w:val="00323E5E"/>
    <w:rsid w:val="0032420C"/>
    <w:rsid w:val="003245A5"/>
    <w:rsid w:val="003245FF"/>
    <w:rsid w:val="00324844"/>
    <w:rsid w:val="00325762"/>
    <w:rsid w:val="003257BE"/>
    <w:rsid w:val="00326C4D"/>
    <w:rsid w:val="00327031"/>
    <w:rsid w:val="003277C4"/>
    <w:rsid w:val="003278A1"/>
    <w:rsid w:val="003318C8"/>
    <w:rsid w:val="003318CC"/>
    <w:rsid w:val="00332130"/>
    <w:rsid w:val="0033262A"/>
    <w:rsid w:val="00332C12"/>
    <w:rsid w:val="00333095"/>
    <w:rsid w:val="00333D69"/>
    <w:rsid w:val="00334C6F"/>
    <w:rsid w:val="00335403"/>
    <w:rsid w:val="003356C1"/>
    <w:rsid w:val="00336443"/>
    <w:rsid w:val="00336BB9"/>
    <w:rsid w:val="00336F04"/>
    <w:rsid w:val="00337023"/>
    <w:rsid w:val="0033703B"/>
    <w:rsid w:val="0033792D"/>
    <w:rsid w:val="00337B07"/>
    <w:rsid w:val="0034091E"/>
    <w:rsid w:val="00341034"/>
    <w:rsid w:val="003419BF"/>
    <w:rsid w:val="003426F9"/>
    <w:rsid w:val="00343AEA"/>
    <w:rsid w:val="00344274"/>
    <w:rsid w:val="0034486B"/>
    <w:rsid w:val="00344971"/>
    <w:rsid w:val="00344E53"/>
    <w:rsid w:val="00345163"/>
    <w:rsid w:val="00345A2F"/>
    <w:rsid w:val="00346492"/>
    <w:rsid w:val="0034662E"/>
    <w:rsid w:val="00346C9B"/>
    <w:rsid w:val="00347683"/>
    <w:rsid w:val="00347784"/>
    <w:rsid w:val="00347EFE"/>
    <w:rsid w:val="003503E4"/>
    <w:rsid w:val="00350C6D"/>
    <w:rsid w:val="0035105A"/>
    <w:rsid w:val="0035135C"/>
    <w:rsid w:val="00351742"/>
    <w:rsid w:val="00351824"/>
    <w:rsid w:val="00351939"/>
    <w:rsid w:val="003519A4"/>
    <w:rsid w:val="003526DC"/>
    <w:rsid w:val="0035317B"/>
    <w:rsid w:val="0035317C"/>
    <w:rsid w:val="0035457C"/>
    <w:rsid w:val="003546AF"/>
    <w:rsid w:val="00354F46"/>
    <w:rsid w:val="003550DE"/>
    <w:rsid w:val="00355C08"/>
    <w:rsid w:val="003607CF"/>
    <w:rsid w:val="003607D0"/>
    <w:rsid w:val="00360AEE"/>
    <w:rsid w:val="00360B0D"/>
    <w:rsid w:val="003611F0"/>
    <w:rsid w:val="003614BC"/>
    <w:rsid w:val="003615FC"/>
    <w:rsid w:val="00362530"/>
    <w:rsid w:val="00362E7F"/>
    <w:rsid w:val="00365572"/>
    <w:rsid w:val="003679FD"/>
    <w:rsid w:val="00367B0A"/>
    <w:rsid w:val="00367BC7"/>
    <w:rsid w:val="00367FAF"/>
    <w:rsid w:val="003702F7"/>
    <w:rsid w:val="00370D99"/>
    <w:rsid w:val="00371F84"/>
    <w:rsid w:val="0037233B"/>
    <w:rsid w:val="00373047"/>
    <w:rsid w:val="003734FD"/>
    <w:rsid w:val="0037393A"/>
    <w:rsid w:val="00374C95"/>
    <w:rsid w:val="00375834"/>
    <w:rsid w:val="00375A78"/>
    <w:rsid w:val="00375DD9"/>
    <w:rsid w:val="00376353"/>
    <w:rsid w:val="003768D0"/>
    <w:rsid w:val="00376CAE"/>
    <w:rsid w:val="0037749C"/>
    <w:rsid w:val="0037780B"/>
    <w:rsid w:val="003819F0"/>
    <w:rsid w:val="00381AA5"/>
    <w:rsid w:val="00381FB9"/>
    <w:rsid w:val="00382970"/>
    <w:rsid w:val="00382B13"/>
    <w:rsid w:val="00382CB6"/>
    <w:rsid w:val="0038412F"/>
    <w:rsid w:val="00384427"/>
    <w:rsid w:val="003849D6"/>
    <w:rsid w:val="00385456"/>
    <w:rsid w:val="00385A10"/>
    <w:rsid w:val="00385D07"/>
    <w:rsid w:val="00385E90"/>
    <w:rsid w:val="003863B8"/>
    <w:rsid w:val="003863E7"/>
    <w:rsid w:val="00386915"/>
    <w:rsid w:val="00386D75"/>
    <w:rsid w:val="00387D87"/>
    <w:rsid w:val="00390C9B"/>
    <w:rsid w:val="003913E4"/>
    <w:rsid w:val="003918DD"/>
    <w:rsid w:val="00391DA6"/>
    <w:rsid w:val="00393164"/>
    <w:rsid w:val="00393345"/>
    <w:rsid w:val="00393919"/>
    <w:rsid w:val="0039428C"/>
    <w:rsid w:val="00394868"/>
    <w:rsid w:val="00395477"/>
    <w:rsid w:val="003956D4"/>
    <w:rsid w:val="00395A81"/>
    <w:rsid w:val="00395B1D"/>
    <w:rsid w:val="0039647F"/>
    <w:rsid w:val="00396C02"/>
    <w:rsid w:val="00396EC2"/>
    <w:rsid w:val="00397730"/>
    <w:rsid w:val="00397C4B"/>
    <w:rsid w:val="00397CBD"/>
    <w:rsid w:val="003A045C"/>
    <w:rsid w:val="003A17E1"/>
    <w:rsid w:val="003A1CCE"/>
    <w:rsid w:val="003A1D85"/>
    <w:rsid w:val="003A236A"/>
    <w:rsid w:val="003A2C2C"/>
    <w:rsid w:val="003A2C42"/>
    <w:rsid w:val="003A3A42"/>
    <w:rsid w:val="003A42E8"/>
    <w:rsid w:val="003A4468"/>
    <w:rsid w:val="003A473A"/>
    <w:rsid w:val="003A4774"/>
    <w:rsid w:val="003A4C71"/>
    <w:rsid w:val="003A4DD1"/>
    <w:rsid w:val="003A4E28"/>
    <w:rsid w:val="003A5496"/>
    <w:rsid w:val="003A5570"/>
    <w:rsid w:val="003A5C54"/>
    <w:rsid w:val="003A6047"/>
    <w:rsid w:val="003A6081"/>
    <w:rsid w:val="003A6E62"/>
    <w:rsid w:val="003A7206"/>
    <w:rsid w:val="003A7514"/>
    <w:rsid w:val="003A7671"/>
    <w:rsid w:val="003B051B"/>
    <w:rsid w:val="003B0719"/>
    <w:rsid w:val="003B2A33"/>
    <w:rsid w:val="003B317A"/>
    <w:rsid w:val="003B33DD"/>
    <w:rsid w:val="003B3C3A"/>
    <w:rsid w:val="003B447F"/>
    <w:rsid w:val="003B4A99"/>
    <w:rsid w:val="003B5C09"/>
    <w:rsid w:val="003B60C0"/>
    <w:rsid w:val="003B6A27"/>
    <w:rsid w:val="003B73D9"/>
    <w:rsid w:val="003B7565"/>
    <w:rsid w:val="003B795A"/>
    <w:rsid w:val="003B79A3"/>
    <w:rsid w:val="003B7A55"/>
    <w:rsid w:val="003B7D4B"/>
    <w:rsid w:val="003B7F10"/>
    <w:rsid w:val="003C09F2"/>
    <w:rsid w:val="003C1B57"/>
    <w:rsid w:val="003C1E83"/>
    <w:rsid w:val="003C1EF9"/>
    <w:rsid w:val="003C2836"/>
    <w:rsid w:val="003C2F79"/>
    <w:rsid w:val="003C33D4"/>
    <w:rsid w:val="003C382A"/>
    <w:rsid w:val="003C4BC9"/>
    <w:rsid w:val="003C4C3C"/>
    <w:rsid w:val="003C505C"/>
    <w:rsid w:val="003C55BE"/>
    <w:rsid w:val="003C55F7"/>
    <w:rsid w:val="003C5967"/>
    <w:rsid w:val="003C5A3E"/>
    <w:rsid w:val="003C5CB6"/>
    <w:rsid w:val="003C5D57"/>
    <w:rsid w:val="003C5FFD"/>
    <w:rsid w:val="003C60E9"/>
    <w:rsid w:val="003C6403"/>
    <w:rsid w:val="003C64D3"/>
    <w:rsid w:val="003C6702"/>
    <w:rsid w:val="003C7505"/>
    <w:rsid w:val="003C7927"/>
    <w:rsid w:val="003C7DCB"/>
    <w:rsid w:val="003D0A60"/>
    <w:rsid w:val="003D1570"/>
    <w:rsid w:val="003D1C9A"/>
    <w:rsid w:val="003D2984"/>
    <w:rsid w:val="003D326B"/>
    <w:rsid w:val="003D3353"/>
    <w:rsid w:val="003D37B1"/>
    <w:rsid w:val="003D6FBE"/>
    <w:rsid w:val="003D72DE"/>
    <w:rsid w:val="003D7623"/>
    <w:rsid w:val="003D78D0"/>
    <w:rsid w:val="003D7D39"/>
    <w:rsid w:val="003E17CD"/>
    <w:rsid w:val="003E1D18"/>
    <w:rsid w:val="003E37A1"/>
    <w:rsid w:val="003E38B8"/>
    <w:rsid w:val="003E489C"/>
    <w:rsid w:val="003E497E"/>
    <w:rsid w:val="003E582E"/>
    <w:rsid w:val="003E5D5D"/>
    <w:rsid w:val="003E5F13"/>
    <w:rsid w:val="003E7A63"/>
    <w:rsid w:val="003F1016"/>
    <w:rsid w:val="003F14AF"/>
    <w:rsid w:val="003F18CF"/>
    <w:rsid w:val="003F1DED"/>
    <w:rsid w:val="003F246A"/>
    <w:rsid w:val="003F2773"/>
    <w:rsid w:val="003F32C3"/>
    <w:rsid w:val="003F362C"/>
    <w:rsid w:val="003F4317"/>
    <w:rsid w:val="003F4FA6"/>
    <w:rsid w:val="003F5C8C"/>
    <w:rsid w:val="003F614E"/>
    <w:rsid w:val="003F683D"/>
    <w:rsid w:val="003F697B"/>
    <w:rsid w:val="003F6DED"/>
    <w:rsid w:val="003F7719"/>
    <w:rsid w:val="003F7C8B"/>
    <w:rsid w:val="003F7D77"/>
    <w:rsid w:val="004005A8"/>
    <w:rsid w:val="004007F8"/>
    <w:rsid w:val="004009F1"/>
    <w:rsid w:val="00401924"/>
    <w:rsid w:val="004037D6"/>
    <w:rsid w:val="0040390A"/>
    <w:rsid w:val="004040BA"/>
    <w:rsid w:val="004051F1"/>
    <w:rsid w:val="00405C96"/>
    <w:rsid w:val="00406214"/>
    <w:rsid w:val="0040628F"/>
    <w:rsid w:val="00406683"/>
    <w:rsid w:val="0040696A"/>
    <w:rsid w:val="00406BDB"/>
    <w:rsid w:val="00406E3C"/>
    <w:rsid w:val="00407D73"/>
    <w:rsid w:val="0041146D"/>
    <w:rsid w:val="0041213B"/>
    <w:rsid w:val="0041280D"/>
    <w:rsid w:val="00412810"/>
    <w:rsid w:val="00412CC4"/>
    <w:rsid w:val="00412EA8"/>
    <w:rsid w:val="004135A0"/>
    <w:rsid w:val="004142E3"/>
    <w:rsid w:val="0041469A"/>
    <w:rsid w:val="00414C5F"/>
    <w:rsid w:val="00414D12"/>
    <w:rsid w:val="00415375"/>
    <w:rsid w:val="00415821"/>
    <w:rsid w:val="00415B83"/>
    <w:rsid w:val="00415DA8"/>
    <w:rsid w:val="004164FC"/>
    <w:rsid w:val="0041654C"/>
    <w:rsid w:val="004166A5"/>
    <w:rsid w:val="00416D45"/>
    <w:rsid w:val="00417A65"/>
    <w:rsid w:val="00417AD7"/>
    <w:rsid w:val="00420D72"/>
    <w:rsid w:val="00421012"/>
    <w:rsid w:val="004215D6"/>
    <w:rsid w:val="00421794"/>
    <w:rsid w:val="00421AC6"/>
    <w:rsid w:val="00421CCC"/>
    <w:rsid w:val="00421EB5"/>
    <w:rsid w:val="004220C3"/>
    <w:rsid w:val="00425104"/>
    <w:rsid w:val="00425229"/>
    <w:rsid w:val="00425969"/>
    <w:rsid w:val="00425EF9"/>
    <w:rsid w:val="00426A3F"/>
    <w:rsid w:val="00426A50"/>
    <w:rsid w:val="004279B8"/>
    <w:rsid w:val="00427EA6"/>
    <w:rsid w:val="00430A6F"/>
    <w:rsid w:val="00430B25"/>
    <w:rsid w:val="0043177F"/>
    <w:rsid w:val="00431A98"/>
    <w:rsid w:val="00431E9C"/>
    <w:rsid w:val="00432291"/>
    <w:rsid w:val="004329CA"/>
    <w:rsid w:val="00432D24"/>
    <w:rsid w:val="004335A9"/>
    <w:rsid w:val="00433791"/>
    <w:rsid w:val="004337A0"/>
    <w:rsid w:val="00433A00"/>
    <w:rsid w:val="0043450F"/>
    <w:rsid w:val="00434B30"/>
    <w:rsid w:val="00434BFC"/>
    <w:rsid w:val="00435A20"/>
    <w:rsid w:val="00435FE1"/>
    <w:rsid w:val="00436204"/>
    <w:rsid w:val="00436BE5"/>
    <w:rsid w:val="00436EF5"/>
    <w:rsid w:val="0044055A"/>
    <w:rsid w:val="00441361"/>
    <w:rsid w:val="0044181B"/>
    <w:rsid w:val="00441EFA"/>
    <w:rsid w:val="00442F0F"/>
    <w:rsid w:val="004439FB"/>
    <w:rsid w:val="00443FA0"/>
    <w:rsid w:val="00444B97"/>
    <w:rsid w:val="00444D8A"/>
    <w:rsid w:val="0044526D"/>
    <w:rsid w:val="004457F6"/>
    <w:rsid w:val="00445944"/>
    <w:rsid w:val="00445CBD"/>
    <w:rsid w:val="00446FEA"/>
    <w:rsid w:val="0044785E"/>
    <w:rsid w:val="00450770"/>
    <w:rsid w:val="00450C76"/>
    <w:rsid w:val="00450D89"/>
    <w:rsid w:val="00450E55"/>
    <w:rsid w:val="00451F52"/>
    <w:rsid w:val="00452207"/>
    <w:rsid w:val="004526B3"/>
    <w:rsid w:val="00452713"/>
    <w:rsid w:val="00452855"/>
    <w:rsid w:val="0045457A"/>
    <w:rsid w:val="0045471D"/>
    <w:rsid w:val="00454A1D"/>
    <w:rsid w:val="00455713"/>
    <w:rsid w:val="004562EF"/>
    <w:rsid w:val="00456341"/>
    <w:rsid w:val="004572D4"/>
    <w:rsid w:val="00457AF6"/>
    <w:rsid w:val="00460BEF"/>
    <w:rsid w:val="00460DEC"/>
    <w:rsid w:val="00460FEF"/>
    <w:rsid w:val="0046142B"/>
    <w:rsid w:val="004614EE"/>
    <w:rsid w:val="00461C47"/>
    <w:rsid w:val="004621E4"/>
    <w:rsid w:val="00462F9D"/>
    <w:rsid w:val="004641D4"/>
    <w:rsid w:val="00464DFA"/>
    <w:rsid w:val="00465005"/>
    <w:rsid w:val="004655B0"/>
    <w:rsid w:val="004658B2"/>
    <w:rsid w:val="004659E3"/>
    <w:rsid w:val="00465C03"/>
    <w:rsid w:val="00465FF5"/>
    <w:rsid w:val="0046647C"/>
    <w:rsid w:val="00466D5B"/>
    <w:rsid w:val="004672AE"/>
    <w:rsid w:val="00467521"/>
    <w:rsid w:val="00467C77"/>
    <w:rsid w:val="00470683"/>
    <w:rsid w:val="00470838"/>
    <w:rsid w:val="00470E41"/>
    <w:rsid w:val="00471557"/>
    <w:rsid w:val="004718E8"/>
    <w:rsid w:val="00472652"/>
    <w:rsid w:val="0047279A"/>
    <w:rsid w:val="004727B2"/>
    <w:rsid w:val="00473713"/>
    <w:rsid w:val="004738C5"/>
    <w:rsid w:val="004741AF"/>
    <w:rsid w:val="00474F22"/>
    <w:rsid w:val="00475F4F"/>
    <w:rsid w:val="00477C38"/>
    <w:rsid w:val="00480474"/>
    <w:rsid w:val="004804B5"/>
    <w:rsid w:val="00481CE2"/>
    <w:rsid w:val="004828EB"/>
    <w:rsid w:val="004829CC"/>
    <w:rsid w:val="00483651"/>
    <w:rsid w:val="00484662"/>
    <w:rsid w:val="00485620"/>
    <w:rsid w:val="00485B2D"/>
    <w:rsid w:val="00486054"/>
    <w:rsid w:val="004877F9"/>
    <w:rsid w:val="00487BB2"/>
    <w:rsid w:val="00487F1D"/>
    <w:rsid w:val="004906D7"/>
    <w:rsid w:val="00492124"/>
    <w:rsid w:val="004942AE"/>
    <w:rsid w:val="00494AD4"/>
    <w:rsid w:val="00494C24"/>
    <w:rsid w:val="00495451"/>
    <w:rsid w:val="004955AA"/>
    <w:rsid w:val="00496B5B"/>
    <w:rsid w:val="00496E01"/>
    <w:rsid w:val="00496F27"/>
    <w:rsid w:val="004970C6"/>
    <w:rsid w:val="00497644"/>
    <w:rsid w:val="004A019E"/>
    <w:rsid w:val="004A0349"/>
    <w:rsid w:val="004A05EE"/>
    <w:rsid w:val="004A2BFE"/>
    <w:rsid w:val="004A3E12"/>
    <w:rsid w:val="004A3E8F"/>
    <w:rsid w:val="004A3EDD"/>
    <w:rsid w:val="004A45FF"/>
    <w:rsid w:val="004A4A62"/>
    <w:rsid w:val="004A4C77"/>
    <w:rsid w:val="004A560B"/>
    <w:rsid w:val="004A5725"/>
    <w:rsid w:val="004A5CF0"/>
    <w:rsid w:val="004A631E"/>
    <w:rsid w:val="004A64F2"/>
    <w:rsid w:val="004A6DA8"/>
    <w:rsid w:val="004A779D"/>
    <w:rsid w:val="004B04F9"/>
    <w:rsid w:val="004B05A2"/>
    <w:rsid w:val="004B0642"/>
    <w:rsid w:val="004B0972"/>
    <w:rsid w:val="004B0A16"/>
    <w:rsid w:val="004B191F"/>
    <w:rsid w:val="004B1AA0"/>
    <w:rsid w:val="004B26FA"/>
    <w:rsid w:val="004B2BCD"/>
    <w:rsid w:val="004B3577"/>
    <w:rsid w:val="004B36BF"/>
    <w:rsid w:val="004B3E91"/>
    <w:rsid w:val="004B4094"/>
    <w:rsid w:val="004B43F2"/>
    <w:rsid w:val="004B4B13"/>
    <w:rsid w:val="004B4D31"/>
    <w:rsid w:val="004B578E"/>
    <w:rsid w:val="004B5A26"/>
    <w:rsid w:val="004B5B15"/>
    <w:rsid w:val="004B6417"/>
    <w:rsid w:val="004B642A"/>
    <w:rsid w:val="004B6F89"/>
    <w:rsid w:val="004B7E12"/>
    <w:rsid w:val="004C1DE5"/>
    <w:rsid w:val="004C24AC"/>
    <w:rsid w:val="004C3030"/>
    <w:rsid w:val="004C4437"/>
    <w:rsid w:val="004C545D"/>
    <w:rsid w:val="004C5ABE"/>
    <w:rsid w:val="004C5B27"/>
    <w:rsid w:val="004C6C3B"/>
    <w:rsid w:val="004C7062"/>
    <w:rsid w:val="004C767D"/>
    <w:rsid w:val="004C77F4"/>
    <w:rsid w:val="004C7B5E"/>
    <w:rsid w:val="004C7F5B"/>
    <w:rsid w:val="004D083E"/>
    <w:rsid w:val="004D1C54"/>
    <w:rsid w:val="004D1CE1"/>
    <w:rsid w:val="004D2471"/>
    <w:rsid w:val="004D2D48"/>
    <w:rsid w:val="004D3316"/>
    <w:rsid w:val="004D39CF"/>
    <w:rsid w:val="004D3DA5"/>
    <w:rsid w:val="004D538B"/>
    <w:rsid w:val="004D7023"/>
    <w:rsid w:val="004D7140"/>
    <w:rsid w:val="004D767F"/>
    <w:rsid w:val="004E0279"/>
    <w:rsid w:val="004E0A15"/>
    <w:rsid w:val="004E0F61"/>
    <w:rsid w:val="004E18DA"/>
    <w:rsid w:val="004E1DDD"/>
    <w:rsid w:val="004E205E"/>
    <w:rsid w:val="004E258D"/>
    <w:rsid w:val="004E3484"/>
    <w:rsid w:val="004E3ACF"/>
    <w:rsid w:val="004E4151"/>
    <w:rsid w:val="004E5BB5"/>
    <w:rsid w:val="004E6556"/>
    <w:rsid w:val="004E7A62"/>
    <w:rsid w:val="004E7AD0"/>
    <w:rsid w:val="004F00C4"/>
    <w:rsid w:val="004F0CA0"/>
    <w:rsid w:val="004F1D41"/>
    <w:rsid w:val="004F2B63"/>
    <w:rsid w:val="004F377A"/>
    <w:rsid w:val="004F3C08"/>
    <w:rsid w:val="004F4C84"/>
    <w:rsid w:val="004F51A4"/>
    <w:rsid w:val="004F6160"/>
    <w:rsid w:val="004F6DD2"/>
    <w:rsid w:val="004F7DF9"/>
    <w:rsid w:val="005002A5"/>
    <w:rsid w:val="00500FAD"/>
    <w:rsid w:val="00501084"/>
    <w:rsid w:val="00501144"/>
    <w:rsid w:val="00501BE4"/>
    <w:rsid w:val="005029DF"/>
    <w:rsid w:val="00504C7B"/>
    <w:rsid w:val="005061B7"/>
    <w:rsid w:val="00506845"/>
    <w:rsid w:val="00506F4F"/>
    <w:rsid w:val="00507F42"/>
    <w:rsid w:val="005100AA"/>
    <w:rsid w:val="005108AE"/>
    <w:rsid w:val="00510C22"/>
    <w:rsid w:val="00510F05"/>
    <w:rsid w:val="00511605"/>
    <w:rsid w:val="00511F86"/>
    <w:rsid w:val="00513423"/>
    <w:rsid w:val="00513539"/>
    <w:rsid w:val="005136CF"/>
    <w:rsid w:val="0051445E"/>
    <w:rsid w:val="005144E6"/>
    <w:rsid w:val="0051478A"/>
    <w:rsid w:val="00514960"/>
    <w:rsid w:val="005151C9"/>
    <w:rsid w:val="00515904"/>
    <w:rsid w:val="00515D35"/>
    <w:rsid w:val="00516A6A"/>
    <w:rsid w:val="00516D60"/>
    <w:rsid w:val="00517539"/>
    <w:rsid w:val="00520056"/>
    <w:rsid w:val="00520264"/>
    <w:rsid w:val="00520C08"/>
    <w:rsid w:val="0052163E"/>
    <w:rsid w:val="00521A2E"/>
    <w:rsid w:val="0052252E"/>
    <w:rsid w:val="005226CC"/>
    <w:rsid w:val="00523121"/>
    <w:rsid w:val="00523BA7"/>
    <w:rsid w:val="0052420D"/>
    <w:rsid w:val="00524D0F"/>
    <w:rsid w:val="00525AC1"/>
    <w:rsid w:val="00525FF1"/>
    <w:rsid w:val="005263CA"/>
    <w:rsid w:val="00527CAB"/>
    <w:rsid w:val="0053000E"/>
    <w:rsid w:val="00531564"/>
    <w:rsid w:val="0053163A"/>
    <w:rsid w:val="00531A3C"/>
    <w:rsid w:val="00531CEC"/>
    <w:rsid w:val="00532D59"/>
    <w:rsid w:val="00534AD2"/>
    <w:rsid w:val="00534D21"/>
    <w:rsid w:val="00535F3C"/>
    <w:rsid w:val="005377C1"/>
    <w:rsid w:val="00537E57"/>
    <w:rsid w:val="005407DF"/>
    <w:rsid w:val="00541609"/>
    <w:rsid w:val="00541CB0"/>
    <w:rsid w:val="0054220F"/>
    <w:rsid w:val="0054260C"/>
    <w:rsid w:val="00542886"/>
    <w:rsid w:val="00542ADE"/>
    <w:rsid w:val="0054395D"/>
    <w:rsid w:val="00544AE7"/>
    <w:rsid w:val="00545053"/>
    <w:rsid w:val="005458B0"/>
    <w:rsid w:val="0054596A"/>
    <w:rsid w:val="005459DC"/>
    <w:rsid w:val="005459F1"/>
    <w:rsid w:val="00545FDA"/>
    <w:rsid w:val="00546FF1"/>
    <w:rsid w:val="005501E7"/>
    <w:rsid w:val="0055031A"/>
    <w:rsid w:val="005507D1"/>
    <w:rsid w:val="00550EAA"/>
    <w:rsid w:val="00551049"/>
    <w:rsid w:val="005517FF"/>
    <w:rsid w:val="00551BC0"/>
    <w:rsid w:val="00551E7B"/>
    <w:rsid w:val="00552DB6"/>
    <w:rsid w:val="0055302D"/>
    <w:rsid w:val="00553300"/>
    <w:rsid w:val="00553361"/>
    <w:rsid w:val="00553D1D"/>
    <w:rsid w:val="0055488F"/>
    <w:rsid w:val="0055535D"/>
    <w:rsid w:val="00555B55"/>
    <w:rsid w:val="00555C11"/>
    <w:rsid w:val="005566EB"/>
    <w:rsid w:val="005570DB"/>
    <w:rsid w:val="005570E9"/>
    <w:rsid w:val="0055718F"/>
    <w:rsid w:val="0055740B"/>
    <w:rsid w:val="00557A73"/>
    <w:rsid w:val="00557EED"/>
    <w:rsid w:val="00560327"/>
    <w:rsid w:val="005605BE"/>
    <w:rsid w:val="00561121"/>
    <w:rsid w:val="0056147F"/>
    <w:rsid w:val="00561C1D"/>
    <w:rsid w:val="00562BF0"/>
    <w:rsid w:val="00562D2B"/>
    <w:rsid w:val="00562D85"/>
    <w:rsid w:val="0056508B"/>
    <w:rsid w:val="00565671"/>
    <w:rsid w:val="00565B30"/>
    <w:rsid w:val="00565C00"/>
    <w:rsid w:val="00566485"/>
    <w:rsid w:val="00566959"/>
    <w:rsid w:val="00566F71"/>
    <w:rsid w:val="005677DA"/>
    <w:rsid w:val="00570353"/>
    <w:rsid w:val="005706FF"/>
    <w:rsid w:val="00570873"/>
    <w:rsid w:val="00571FD5"/>
    <w:rsid w:val="0057290B"/>
    <w:rsid w:val="00572F61"/>
    <w:rsid w:val="0057316C"/>
    <w:rsid w:val="00573DAC"/>
    <w:rsid w:val="005745DB"/>
    <w:rsid w:val="005747FF"/>
    <w:rsid w:val="005752E2"/>
    <w:rsid w:val="00575807"/>
    <w:rsid w:val="00576983"/>
    <w:rsid w:val="00576D99"/>
    <w:rsid w:val="0057731C"/>
    <w:rsid w:val="00577B7C"/>
    <w:rsid w:val="00577D3C"/>
    <w:rsid w:val="00580787"/>
    <w:rsid w:val="00580FFD"/>
    <w:rsid w:val="00581235"/>
    <w:rsid w:val="005818CF"/>
    <w:rsid w:val="0058297D"/>
    <w:rsid w:val="00582BA2"/>
    <w:rsid w:val="00583F35"/>
    <w:rsid w:val="00584118"/>
    <w:rsid w:val="005848B0"/>
    <w:rsid w:val="00584B02"/>
    <w:rsid w:val="00584B07"/>
    <w:rsid w:val="00584D6B"/>
    <w:rsid w:val="00585525"/>
    <w:rsid w:val="00585790"/>
    <w:rsid w:val="005859A6"/>
    <w:rsid w:val="00585DE3"/>
    <w:rsid w:val="00586AB7"/>
    <w:rsid w:val="00587370"/>
    <w:rsid w:val="00590902"/>
    <w:rsid w:val="00590AFF"/>
    <w:rsid w:val="0059139A"/>
    <w:rsid w:val="00592260"/>
    <w:rsid w:val="00592448"/>
    <w:rsid w:val="00593133"/>
    <w:rsid w:val="00593169"/>
    <w:rsid w:val="0059322C"/>
    <w:rsid w:val="005934B6"/>
    <w:rsid w:val="0059526A"/>
    <w:rsid w:val="005956FB"/>
    <w:rsid w:val="005958EB"/>
    <w:rsid w:val="00595AFF"/>
    <w:rsid w:val="00595C4C"/>
    <w:rsid w:val="00595FAD"/>
    <w:rsid w:val="00596814"/>
    <w:rsid w:val="00596CEB"/>
    <w:rsid w:val="00597154"/>
    <w:rsid w:val="005A0142"/>
    <w:rsid w:val="005A084E"/>
    <w:rsid w:val="005A140E"/>
    <w:rsid w:val="005A17B9"/>
    <w:rsid w:val="005A285C"/>
    <w:rsid w:val="005A29E2"/>
    <w:rsid w:val="005A33F0"/>
    <w:rsid w:val="005A4332"/>
    <w:rsid w:val="005A43BA"/>
    <w:rsid w:val="005A454C"/>
    <w:rsid w:val="005A4681"/>
    <w:rsid w:val="005A47D8"/>
    <w:rsid w:val="005A4A9B"/>
    <w:rsid w:val="005A4BC2"/>
    <w:rsid w:val="005A53C7"/>
    <w:rsid w:val="005A5F18"/>
    <w:rsid w:val="005A730B"/>
    <w:rsid w:val="005B05C5"/>
    <w:rsid w:val="005B1CB6"/>
    <w:rsid w:val="005B1DD6"/>
    <w:rsid w:val="005B207E"/>
    <w:rsid w:val="005B30B6"/>
    <w:rsid w:val="005B3AA9"/>
    <w:rsid w:val="005B3CD6"/>
    <w:rsid w:val="005B4287"/>
    <w:rsid w:val="005B5E5A"/>
    <w:rsid w:val="005B5F0F"/>
    <w:rsid w:val="005B793D"/>
    <w:rsid w:val="005B7E3E"/>
    <w:rsid w:val="005C0A87"/>
    <w:rsid w:val="005C0CD5"/>
    <w:rsid w:val="005C1E11"/>
    <w:rsid w:val="005C1F2D"/>
    <w:rsid w:val="005C24B0"/>
    <w:rsid w:val="005C2B99"/>
    <w:rsid w:val="005C3014"/>
    <w:rsid w:val="005C4EF3"/>
    <w:rsid w:val="005C57A9"/>
    <w:rsid w:val="005C59D9"/>
    <w:rsid w:val="005C5A32"/>
    <w:rsid w:val="005C5AA9"/>
    <w:rsid w:val="005C6070"/>
    <w:rsid w:val="005C6E7D"/>
    <w:rsid w:val="005C79D6"/>
    <w:rsid w:val="005C7AA7"/>
    <w:rsid w:val="005D01EA"/>
    <w:rsid w:val="005D05BB"/>
    <w:rsid w:val="005D119D"/>
    <w:rsid w:val="005D1355"/>
    <w:rsid w:val="005D169F"/>
    <w:rsid w:val="005D1870"/>
    <w:rsid w:val="005D2F02"/>
    <w:rsid w:val="005D4159"/>
    <w:rsid w:val="005D4172"/>
    <w:rsid w:val="005D4DF0"/>
    <w:rsid w:val="005D5050"/>
    <w:rsid w:val="005D512F"/>
    <w:rsid w:val="005D5387"/>
    <w:rsid w:val="005D64C8"/>
    <w:rsid w:val="005D762F"/>
    <w:rsid w:val="005E0B10"/>
    <w:rsid w:val="005E1005"/>
    <w:rsid w:val="005E13AF"/>
    <w:rsid w:val="005E1A16"/>
    <w:rsid w:val="005E1F96"/>
    <w:rsid w:val="005E26BB"/>
    <w:rsid w:val="005E3258"/>
    <w:rsid w:val="005E3C4B"/>
    <w:rsid w:val="005E50BE"/>
    <w:rsid w:val="005E542A"/>
    <w:rsid w:val="005E5D81"/>
    <w:rsid w:val="005E77F9"/>
    <w:rsid w:val="005F049D"/>
    <w:rsid w:val="005F16D5"/>
    <w:rsid w:val="005F19B3"/>
    <w:rsid w:val="005F1CAC"/>
    <w:rsid w:val="005F2492"/>
    <w:rsid w:val="005F28E0"/>
    <w:rsid w:val="005F34C4"/>
    <w:rsid w:val="005F35E9"/>
    <w:rsid w:val="005F3751"/>
    <w:rsid w:val="005F37F1"/>
    <w:rsid w:val="005F3837"/>
    <w:rsid w:val="005F42F1"/>
    <w:rsid w:val="005F6113"/>
    <w:rsid w:val="005F658F"/>
    <w:rsid w:val="005F7DED"/>
    <w:rsid w:val="005F7FC9"/>
    <w:rsid w:val="0060015F"/>
    <w:rsid w:val="0060030C"/>
    <w:rsid w:val="006003CE"/>
    <w:rsid w:val="006008BC"/>
    <w:rsid w:val="006014C1"/>
    <w:rsid w:val="00601E0C"/>
    <w:rsid w:val="006024B6"/>
    <w:rsid w:val="006039EB"/>
    <w:rsid w:val="00603B56"/>
    <w:rsid w:val="00604C29"/>
    <w:rsid w:val="00604F4F"/>
    <w:rsid w:val="00604FD4"/>
    <w:rsid w:val="006059FA"/>
    <w:rsid w:val="00606082"/>
    <w:rsid w:val="00606E25"/>
    <w:rsid w:val="006100E5"/>
    <w:rsid w:val="006103B9"/>
    <w:rsid w:val="00610529"/>
    <w:rsid w:val="006105FA"/>
    <w:rsid w:val="00610EBC"/>
    <w:rsid w:val="00611D11"/>
    <w:rsid w:val="0061228E"/>
    <w:rsid w:val="0061251D"/>
    <w:rsid w:val="006126C7"/>
    <w:rsid w:val="00612D82"/>
    <w:rsid w:val="00612EBB"/>
    <w:rsid w:val="00613754"/>
    <w:rsid w:val="00613D56"/>
    <w:rsid w:val="00613FC7"/>
    <w:rsid w:val="006142CA"/>
    <w:rsid w:val="0061439D"/>
    <w:rsid w:val="00614694"/>
    <w:rsid w:val="00614C05"/>
    <w:rsid w:val="00614F3D"/>
    <w:rsid w:val="00616B9D"/>
    <w:rsid w:val="00617386"/>
    <w:rsid w:val="006176D5"/>
    <w:rsid w:val="00620879"/>
    <w:rsid w:val="00620C7D"/>
    <w:rsid w:val="006210D0"/>
    <w:rsid w:val="00621A30"/>
    <w:rsid w:val="00621C92"/>
    <w:rsid w:val="00621EBF"/>
    <w:rsid w:val="00622125"/>
    <w:rsid w:val="006237B7"/>
    <w:rsid w:val="00623DFD"/>
    <w:rsid w:val="00624818"/>
    <w:rsid w:val="006255BB"/>
    <w:rsid w:val="006261C2"/>
    <w:rsid w:val="006269A2"/>
    <w:rsid w:val="00626B54"/>
    <w:rsid w:val="00626B8B"/>
    <w:rsid w:val="0062798C"/>
    <w:rsid w:val="00630825"/>
    <w:rsid w:val="00630BFF"/>
    <w:rsid w:val="00630DA5"/>
    <w:rsid w:val="0063136F"/>
    <w:rsid w:val="00631507"/>
    <w:rsid w:val="006322C3"/>
    <w:rsid w:val="0063273C"/>
    <w:rsid w:val="00632F2F"/>
    <w:rsid w:val="006330E2"/>
    <w:rsid w:val="00633509"/>
    <w:rsid w:val="00634342"/>
    <w:rsid w:val="00634424"/>
    <w:rsid w:val="006346F8"/>
    <w:rsid w:val="00634CF9"/>
    <w:rsid w:val="006357F4"/>
    <w:rsid w:val="00635F72"/>
    <w:rsid w:val="006364F4"/>
    <w:rsid w:val="00644B26"/>
    <w:rsid w:val="00646AEC"/>
    <w:rsid w:val="00646AF5"/>
    <w:rsid w:val="00646CDD"/>
    <w:rsid w:val="00646FC7"/>
    <w:rsid w:val="00647105"/>
    <w:rsid w:val="00647819"/>
    <w:rsid w:val="00651D1A"/>
    <w:rsid w:val="00652431"/>
    <w:rsid w:val="0065252C"/>
    <w:rsid w:val="00652932"/>
    <w:rsid w:val="00652E02"/>
    <w:rsid w:val="006533DB"/>
    <w:rsid w:val="00655317"/>
    <w:rsid w:val="006565B1"/>
    <w:rsid w:val="00656A15"/>
    <w:rsid w:val="00657CFB"/>
    <w:rsid w:val="00660F85"/>
    <w:rsid w:val="0066107F"/>
    <w:rsid w:val="00661319"/>
    <w:rsid w:val="00661ECD"/>
    <w:rsid w:val="00662971"/>
    <w:rsid w:val="00662E56"/>
    <w:rsid w:val="0066349C"/>
    <w:rsid w:val="006643A6"/>
    <w:rsid w:val="006643E2"/>
    <w:rsid w:val="006646DE"/>
    <w:rsid w:val="00665917"/>
    <w:rsid w:val="006661FC"/>
    <w:rsid w:val="00666C5B"/>
    <w:rsid w:val="006673BF"/>
    <w:rsid w:val="00670A90"/>
    <w:rsid w:val="0067108D"/>
    <w:rsid w:val="00671C0E"/>
    <w:rsid w:val="006722CC"/>
    <w:rsid w:val="006723D7"/>
    <w:rsid w:val="00672A85"/>
    <w:rsid w:val="00673AD5"/>
    <w:rsid w:val="0067571C"/>
    <w:rsid w:val="00675E5B"/>
    <w:rsid w:val="0067609C"/>
    <w:rsid w:val="006764B0"/>
    <w:rsid w:val="00676562"/>
    <w:rsid w:val="00676EBC"/>
    <w:rsid w:val="006775DC"/>
    <w:rsid w:val="00677795"/>
    <w:rsid w:val="0067790D"/>
    <w:rsid w:val="006801C3"/>
    <w:rsid w:val="006803B3"/>
    <w:rsid w:val="006806F1"/>
    <w:rsid w:val="00680A1B"/>
    <w:rsid w:val="006815E3"/>
    <w:rsid w:val="006817E1"/>
    <w:rsid w:val="006822C9"/>
    <w:rsid w:val="006828B0"/>
    <w:rsid w:val="0068322F"/>
    <w:rsid w:val="006835FD"/>
    <w:rsid w:val="00685213"/>
    <w:rsid w:val="00685382"/>
    <w:rsid w:val="0068548B"/>
    <w:rsid w:val="00686505"/>
    <w:rsid w:val="0068660F"/>
    <w:rsid w:val="00686801"/>
    <w:rsid w:val="00686E24"/>
    <w:rsid w:val="00687C31"/>
    <w:rsid w:val="00687D9F"/>
    <w:rsid w:val="006910F2"/>
    <w:rsid w:val="006914F9"/>
    <w:rsid w:val="006920FB"/>
    <w:rsid w:val="00692AA6"/>
    <w:rsid w:val="00693750"/>
    <w:rsid w:val="0069431C"/>
    <w:rsid w:val="00694C41"/>
    <w:rsid w:val="00695E21"/>
    <w:rsid w:val="006969BA"/>
    <w:rsid w:val="00697460"/>
    <w:rsid w:val="006979E7"/>
    <w:rsid w:val="00697B66"/>
    <w:rsid w:val="006A0055"/>
    <w:rsid w:val="006A009C"/>
    <w:rsid w:val="006A034E"/>
    <w:rsid w:val="006A0D72"/>
    <w:rsid w:val="006A19F9"/>
    <w:rsid w:val="006A2A12"/>
    <w:rsid w:val="006A4106"/>
    <w:rsid w:val="006A5CBF"/>
    <w:rsid w:val="006A6EAF"/>
    <w:rsid w:val="006A70B7"/>
    <w:rsid w:val="006A7417"/>
    <w:rsid w:val="006A778A"/>
    <w:rsid w:val="006A7EE0"/>
    <w:rsid w:val="006B03BE"/>
    <w:rsid w:val="006B0A40"/>
    <w:rsid w:val="006B0C2D"/>
    <w:rsid w:val="006B19E6"/>
    <w:rsid w:val="006B1F09"/>
    <w:rsid w:val="006B4364"/>
    <w:rsid w:val="006B5D0F"/>
    <w:rsid w:val="006B5E5D"/>
    <w:rsid w:val="006B67A5"/>
    <w:rsid w:val="006B7F53"/>
    <w:rsid w:val="006C09CC"/>
    <w:rsid w:val="006C1382"/>
    <w:rsid w:val="006C21D6"/>
    <w:rsid w:val="006C35EA"/>
    <w:rsid w:val="006C4305"/>
    <w:rsid w:val="006C4B68"/>
    <w:rsid w:val="006C4E7F"/>
    <w:rsid w:val="006C630B"/>
    <w:rsid w:val="006C63AE"/>
    <w:rsid w:val="006C6426"/>
    <w:rsid w:val="006C687F"/>
    <w:rsid w:val="006C6F0B"/>
    <w:rsid w:val="006C72F6"/>
    <w:rsid w:val="006C77FF"/>
    <w:rsid w:val="006D08D0"/>
    <w:rsid w:val="006D0A90"/>
    <w:rsid w:val="006D0ACD"/>
    <w:rsid w:val="006D1221"/>
    <w:rsid w:val="006D1772"/>
    <w:rsid w:val="006D1E65"/>
    <w:rsid w:val="006D28D3"/>
    <w:rsid w:val="006D3A66"/>
    <w:rsid w:val="006D5953"/>
    <w:rsid w:val="006D6EF7"/>
    <w:rsid w:val="006D7835"/>
    <w:rsid w:val="006D7FEF"/>
    <w:rsid w:val="006E022E"/>
    <w:rsid w:val="006E0838"/>
    <w:rsid w:val="006E0E34"/>
    <w:rsid w:val="006E0FD6"/>
    <w:rsid w:val="006E179A"/>
    <w:rsid w:val="006E1BE1"/>
    <w:rsid w:val="006E21C2"/>
    <w:rsid w:val="006E23FE"/>
    <w:rsid w:val="006E28FA"/>
    <w:rsid w:val="006E3FEB"/>
    <w:rsid w:val="006E40D2"/>
    <w:rsid w:val="006E4980"/>
    <w:rsid w:val="006E4F2F"/>
    <w:rsid w:val="006E565F"/>
    <w:rsid w:val="006E5FDF"/>
    <w:rsid w:val="006E74F7"/>
    <w:rsid w:val="006E778A"/>
    <w:rsid w:val="006E7BCC"/>
    <w:rsid w:val="006E7EC6"/>
    <w:rsid w:val="006F0E37"/>
    <w:rsid w:val="006F1145"/>
    <w:rsid w:val="006F2061"/>
    <w:rsid w:val="006F2536"/>
    <w:rsid w:val="006F26B3"/>
    <w:rsid w:val="006F2940"/>
    <w:rsid w:val="006F2AA8"/>
    <w:rsid w:val="006F2BFB"/>
    <w:rsid w:val="006F2F5A"/>
    <w:rsid w:val="006F3700"/>
    <w:rsid w:val="006F37C0"/>
    <w:rsid w:val="006F394C"/>
    <w:rsid w:val="006F3D32"/>
    <w:rsid w:val="006F3E0F"/>
    <w:rsid w:val="006F484B"/>
    <w:rsid w:val="006F4A4B"/>
    <w:rsid w:val="006F4B70"/>
    <w:rsid w:val="006F51D2"/>
    <w:rsid w:val="006F604E"/>
    <w:rsid w:val="006F6271"/>
    <w:rsid w:val="006F6B86"/>
    <w:rsid w:val="006F6C42"/>
    <w:rsid w:val="006F73B3"/>
    <w:rsid w:val="006F742B"/>
    <w:rsid w:val="006F7698"/>
    <w:rsid w:val="006F7931"/>
    <w:rsid w:val="006F7F86"/>
    <w:rsid w:val="00700F1F"/>
    <w:rsid w:val="0070185C"/>
    <w:rsid w:val="007019AA"/>
    <w:rsid w:val="00702F0C"/>
    <w:rsid w:val="00703217"/>
    <w:rsid w:val="007041BF"/>
    <w:rsid w:val="00704D7E"/>
    <w:rsid w:val="00705563"/>
    <w:rsid w:val="00705E9B"/>
    <w:rsid w:val="00706139"/>
    <w:rsid w:val="00706E39"/>
    <w:rsid w:val="007071BC"/>
    <w:rsid w:val="0071007E"/>
    <w:rsid w:val="007104CC"/>
    <w:rsid w:val="007105BF"/>
    <w:rsid w:val="00710AB2"/>
    <w:rsid w:val="00710CC1"/>
    <w:rsid w:val="00710D05"/>
    <w:rsid w:val="00710DF9"/>
    <w:rsid w:val="00711A5C"/>
    <w:rsid w:val="00711D9E"/>
    <w:rsid w:val="00712095"/>
    <w:rsid w:val="00712459"/>
    <w:rsid w:val="00712AC5"/>
    <w:rsid w:val="0071326E"/>
    <w:rsid w:val="00713285"/>
    <w:rsid w:val="00713355"/>
    <w:rsid w:val="00713BE9"/>
    <w:rsid w:val="0071450D"/>
    <w:rsid w:val="007146B0"/>
    <w:rsid w:val="007157D2"/>
    <w:rsid w:val="0071690E"/>
    <w:rsid w:val="00717646"/>
    <w:rsid w:val="00717971"/>
    <w:rsid w:val="007202FE"/>
    <w:rsid w:val="00720778"/>
    <w:rsid w:val="00720C00"/>
    <w:rsid w:val="00720FB1"/>
    <w:rsid w:val="00721048"/>
    <w:rsid w:val="007216CF"/>
    <w:rsid w:val="00721EB6"/>
    <w:rsid w:val="007221ED"/>
    <w:rsid w:val="0072291A"/>
    <w:rsid w:val="00722F01"/>
    <w:rsid w:val="00723B03"/>
    <w:rsid w:val="00723B33"/>
    <w:rsid w:val="00725325"/>
    <w:rsid w:val="00730A31"/>
    <w:rsid w:val="0073149E"/>
    <w:rsid w:val="00732DA6"/>
    <w:rsid w:val="00732E63"/>
    <w:rsid w:val="0073356E"/>
    <w:rsid w:val="00733A4B"/>
    <w:rsid w:val="007345B4"/>
    <w:rsid w:val="0073538E"/>
    <w:rsid w:val="00735556"/>
    <w:rsid w:val="00736716"/>
    <w:rsid w:val="007369D6"/>
    <w:rsid w:val="00736FE1"/>
    <w:rsid w:val="00741150"/>
    <w:rsid w:val="007413E2"/>
    <w:rsid w:val="00741FBC"/>
    <w:rsid w:val="0074447C"/>
    <w:rsid w:val="00744C6F"/>
    <w:rsid w:val="00745031"/>
    <w:rsid w:val="00745B98"/>
    <w:rsid w:val="00746D6E"/>
    <w:rsid w:val="007475A5"/>
    <w:rsid w:val="0075058B"/>
    <w:rsid w:val="007506FF"/>
    <w:rsid w:val="00750FAA"/>
    <w:rsid w:val="00751275"/>
    <w:rsid w:val="00752204"/>
    <w:rsid w:val="00752878"/>
    <w:rsid w:val="007533CA"/>
    <w:rsid w:val="00753917"/>
    <w:rsid w:val="00753CAE"/>
    <w:rsid w:val="007542F3"/>
    <w:rsid w:val="007568D7"/>
    <w:rsid w:val="00756EA7"/>
    <w:rsid w:val="0075734D"/>
    <w:rsid w:val="00757589"/>
    <w:rsid w:val="00757A9D"/>
    <w:rsid w:val="00757C35"/>
    <w:rsid w:val="00757E0C"/>
    <w:rsid w:val="007606A2"/>
    <w:rsid w:val="00760E44"/>
    <w:rsid w:val="007616B9"/>
    <w:rsid w:val="007617D0"/>
    <w:rsid w:val="00761C43"/>
    <w:rsid w:val="007627E8"/>
    <w:rsid w:val="00762F18"/>
    <w:rsid w:val="00763430"/>
    <w:rsid w:val="007637E7"/>
    <w:rsid w:val="007638C2"/>
    <w:rsid w:val="00763CE1"/>
    <w:rsid w:val="00763FC8"/>
    <w:rsid w:val="007641BF"/>
    <w:rsid w:val="007643F7"/>
    <w:rsid w:val="00764A46"/>
    <w:rsid w:val="00765FC6"/>
    <w:rsid w:val="00766668"/>
    <w:rsid w:val="00766E5D"/>
    <w:rsid w:val="007677B9"/>
    <w:rsid w:val="00770759"/>
    <w:rsid w:val="00770A00"/>
    <w:rsid w:val="0077103C"/>
    <w:rsid w:val="0077192D"/>
    <w:rsid w:val="00772629"/>
    <w:rsid w:val="00773E93"/>
    <w:rsid w:val="00774201"/>
    <w:rsid w:val="00775223"/>
    <w:rsid w:val="00775397"/>
    <w:rsid w:val="007760B5"/>
    <w:rsid w:val="0077628F"/>
    <w:rsid w:val="007768BF"/>
    <w:rsid w:val="00776BD4"/>
    <w:rsid w:val="00777125"/>
    <w:rsid w:val="0078084E"/>
    <w:rsid w:val="007811FD"/>
    <w:rsid w:val="00781757"/>
    <w:rsid w:val="00781F8C"/>
    <w:rsid w:val="007829BB"/>
    <w:rsid w:val="00783550"/>
    <w:rsid w:val="007839D4"/>
    <w:rsid w:val="007847AE"/>
    <w:rsid w:val="00784D1F"/>
    <w:rsid w:val="0078537E"/>
    <w:rsid w:val="007856E2"/>
    <w:rsid w:val="00785A2E"/>
    <w:rsid w:val="00786931"/>
    <w:rsid w:val="007869CF"/>
    <w:rsid w:val="00786EA7"/>
    <w:rsid w:val="00787531"/>
    <w:rsid w:val="007904AD"/>
    <w:rsid w:val="007906C4"/>
    <w:rsid w:val="00790CF6"/>
    <w:rsid w:val="00790F09"/>
    <w:rsid w:val="00791443"/>
    <w:rsid w:val="00791DAB"/>
    <w:rsid w:val="00791DFA"/>
    <w:rsid w:val="00791EC8"/>
    <w:rsid w:val="00791EE5"/>
    <w:rsid w:val="007928B5"/>
    <w:rsid w:val="00792B89"/>
    <w:rsid w:val="00792E73"/>
    <w:rsid w:val="0079419A"/>
    <w:rsid w:val="007948D4"/>
    <w:rsid w:val="00794A7C"/>
    <w:rsid w:val="00794EB3"/>
    <w:rsid w:val="0079515C"/>
    <w:rsid w:val="007951B9"/>
    <w:rsid w:val="00796A8D"/>
    <w:rsid w:val="00796DE4"/>
    <w:rsid w:val="007971E0"/>
    <w:rsid w:val="00797D57"/>
    <w:rsid w:val="007A0A2B"/>
    <w:rsid w:val="007A0C50"/>
    <w:rsid w:val="007A2677"/>
    <w:rsid w:val="007A2AEE"/>
    <w:rsid w:val="007A2D6E"/>
    <w:rsid w:val="007A34AD"/>
    <w:rsid w:val="007A365C"/>
    <w:rsid w:val="007A3D42"/>
    <w:rsid w:val="007A5776"/>
    <w:rsid w:val="007A57D9"/>
    <w:rsid w:val="007A5A41"/>
    <w:rsid w:val="007A5EA9"/>
    <w:rsid w:val="007A66ED"/>
    <w:rsid w:val="007A6766"/>
    <w:rsid w:val="007A6FB1"/>
    <w:rsid w:val="007A74B4"/>
    <w:rsid w:val="007A7522"/>
    <w:rsid w:val="007B2842"/>
    <w:rsid w:val="007B2F40"/>
    <w:rsid w:val="007B352E"/>
    <w:rsid w:val="007B35EB"/>
    <w:rsid w:val="007B3774"/>
    <w:rsid w:val="007B4682"/>
    <w:rsid w:val="007B5315"/>
    <w:rsid w:val="007B5BBB"/>
    <w:rsid w:val="007B69E5"/>
    <w:rsid w:val="007B6E93"/>
    <w:rsid w:val="007B720E"/>
    <w:rsid w:val="007B766C"/>
    <w:rsid w:val="007B7B2F"/>
    <w:rsid w:val="007B7C85"/>
    <w:rsid w:val="007C0E98"/>
    <w:rsid w:val="007C23DD"/>
    <w:rsid w:val="007C27F1"/>
    <w:rsid w:val="007C306B"/>
    <w:rsid w:val="007C36D5"/>
    <w:rsid w:val="007C3846"/>
    <w:rsid w:val="007C3E52"/>
    <w:rsid w:val="007C6596"/>
    <w:rsid w:val="007C68B8"/>
    <w:rsid w:val="007C6E21"/>
    <w:rsid w:val="007D01F3"/>
    <w:rsid w:val="007D0C5C"/>
    <w:rsid w:val="007D13A5"/>
    <w:rsid w:val="007D213A"/>
    <w:rsid w:val="007D2270"/>
    <w:rsid w:val="007D22B3"/>
    <w:rsid w:val="007D2681"/>
    <w:rsid w:val="007D26B6"/>
    <w:rsid w:val="007D33A9"/>
    <w:rsid w:val="007D34E8"/>
    <w:rsid w:val="007D4117"/>
    <w:rsid w:val="007D49E1"/>
    <w:rsid w:val="007D4DC9"/>
    <w:rsid w:val="007D5750"/>
    <w:rsid w:val="007D61AA"/>
    <w:rsid w:val="007D623C"/>
    <w:rsid w:val="007D6393"/>
    <w:rsid w:val="007D721E"/>
    <w:rsid w:val="007D7B2E"/>
    <w:rsid w:val="007D7D0F"/>
    <w:rsid w:val="007E01A1"/>
    <w:rsid w:val="007E2235"/>
    <w:rsid w:val="007E2ABD"/>
    <w:rsid w:val="007E2F04"/>
    <w:rsid w:val="007E45BB"/>
    <w:rsid w:val="007E5828"/>
    <w:rsid w:val="007E58F3"/>
    <w:rsid w:val="007E620D"/>
    <w:rsid w:val="007E70C0"/>
    <w:rsid w:val="007E73C8"/>
    <w:rsid w:val="007E75A3"/>
    <w:rsid w:val="007E7E3C"/>
    <w:rsid w:val="007F0166"/>
    <w:rsid w:val="007F022F"/>
    <w:rsid w:val="007F0DCA"/>
    <w:rsid w:val="007F0E8D"/>
    <w:rsid w:val="007F1D77"/>
    <w:rsid w:val="007F1EE2"/>
    <w:rsid w:val="007F1F34"/>
    <w:rsid w:val="007F290E"/>
    <w:rsid w:val="007F31E7"/>
    <w:rsid w:val="007F3CB4"/>
    <w:rsid w:val="007F41E3"/>
    <w:rsid w:val="007F5CC4"/>
    <w:rsid w:val="007F5D46"/>
    <w:rsid w:val="007F61B9"/>
    <w:rsid w:val="007F6D11"/>
    <w:rsid w:val="007F7140"/>
    <w:rsid w:val="007F74DD"/>
    <w:rsid w:val="007F7758"/>
    <w:rsid w:val="007F7F57"/>
    <w:rsid w:val="0080040A"/>
    <w:rsid w:val="00800B68"/>
    <w:rsid w:val="00801412"/>
    <w:rsid w:val="00801CB3"/>
    <w:rsid w:val="00802177"/>
    <w:rsid w:val="00802B1F"/>
    <w:rsid w:val="00803506"/>
    <w:rsid w:val="00804280"/>
    <w:rsid w:val="008046B7"/>
    <w:rsid w:val="00804A0F"/>
    <w:rsid w:val="00804E76"/>
    <w:rsid w:val="00805138"/>
    <w:rsid w:val="008055A7"/>
    <w:rsid w:val="00805D91"/>
    <w:rsid w:val="0080697F"/>
    <w:rsid w:val="00806EB6"/>
    <w:rsid w:val="00807C39"/>
    <w:rsid w:val="00810635"/>
    <w:rsid w:val="008106A1"/>
    <w:rsid w:val="008107C9"/>
    <w:rsid w:val="0081141F"/>
    <w:rsid w:val="00811FBA"/>
    <w:rsid w:val="0081231F"/>
    <w:rsid w:val="00812485"/>
    <w:rsid w:val="008124C7"/>
    <w:rsid w:val="00813763"/>
    <w:rsid w:val="00814AAC"/>
    <w:rsid w:val="00814C75"/>
    <w:rsid w:val="00815132"/>
    <w:rsid w:val="00815E9D"/>
    <w:rsid w:val="008161BE"/>
    <w:rsid w:val="00816672"/>
    <w:rsid w:val="0081759A"/>
    <w:rsid w:val="008203D6"/>
    <w:rsid w:val="0082050A"/>
    <w:rsid w:val="00821864"/>
    <w:rsid w:val="00821E8D"/>
    <w:rsid w:val="0082274F"/>
    <w:rsid w:val="00823104"/>
    <w:rsid w:val="00823C63"/>
    <w:rsid w:val="008243EF"/>
    <w:rsid w:val="008268FD"/>
    <w:rsid w:val="008269AF"/>
    <w:rsid w:val="00827596"/>
    <w:rsid w:val="008277E0"/>
    <w:rsid w:val="008306AA"/>
    <w:rsid w:val="008307CA"/>
    <w:rsid w:val="00830EE9"/>
    <w:rsid w:val="00830FED"/>
    <w:rsid w:val="008318AB"/>
    <w:rsid w:val="00831DD3"/>
    <w:rsid w:val="008324E4"/>
    <w:rsid w:val="008328AB"/>
    <w:rsid w:val="00832DB4"/>
    <w:rsid w:val="00832FD2"/>
    <w:rsid w:val="00833F43"/>
    <w:rsid w:val="00834C75"/>
    <w:rsid w:val="008350F9"/>
    <w:rsid w:val="00835798"/>
    <w:rsid w:val="008360FC"/>
    <w:rsid w:val="0083624B"/>
    <w:rsid w:val="00836777"/>
    <w:rsid w:val="00836B41"/>
    <w:rsid w:val="00836D99"/>
    <w:rsid w:val="00837B47"/>
    <w:rsid w:val="00837C1A"/>
    <w:rsid w:val="00840246"/>
    <w:rsid w:val="00840611"/>
    <w:rsid w:val="008406C6"/>
    <w:rsid w:val="00840A01"/>
    <w:rsid w:val="00840C6E"/>
    <w:rsid w:val="008412CF"/>
    <w:rsid w:val="008414E7"/>
    <w:rsid w:val="00841720"/>
    <w:rsid w:val="00841FE6"/>
    <w:rsid w:val="00842265"/>
    <w:rsid w:val="00842451"/>
    <w:rsid w:val="008429F0"/>
    <w:rsid w:val="00842FC0"/>
    <w:rsid w:val="0084301B"/>
    <w:rsid w:val="00843BE3"/>
    <w:rsid w:val="00844009"/>
    <w:rsid w:val="0084413D"/>
    <w:rsid w:val="008445F9"/>
    <w:rsid w:val="008456FA"/>
    <w:rsid w:val="00845929"/>
    <w:rsid w:val="00846BB9"/>
    <w:rsid w:val="00846F59"/>
    <w:rsid w:val="00847BC2"/>
    <w:rsid w:val="00850077"/>
    <w:rsid w:val="00850748"/>
    <w:rsid w:val="008518B6"/>
    <w:rsid w:val="00852EC7"/>
    <w:rsid w:val="00854417"/>
    <w:rsid w:val="00855571"/>
    <w:rsid w:val="00855862"/>
    <w:rsid w:val="0085592C"/>
    <w:rsid w:val="008562A3"/>
    <w:rsid w:val="00856CDB"/>
    <w:rsid w:val="00857A89"/>
    <w:rsid w:val="008600E8"/>
    <w:rsid w:val="00860DB0"/>
    <w:rsid w:val="00860E6C"/>
    <w:rsid w:val="00861E02"/>
    <w:rsid w:val="008622CD"/>
    <w:rsid w:val="00862328"/>
    <w:rsid w:val="0086242A"/>
    <w:rsid w:val="0086313B"/>
    <w:rsid w:val="00863462"/>
    <w:rsid w:val="008636B2"/>
    <w:rsid w:val="00863EBA"/>
    <w:rsid w:val="00864632"/>
    <w:rsid w:val="00864878"/>
    <w:rsid w:val="00865BE6"/>
    <w:rsid w:val="00865DDC"/>
    <w:rsid w:val="00866BBB"/>
    <w:rsid w:val="00866F88"/>
    <w:rsid w:val="0086749B"/>
    <w:rsid w:val="00867DA9"/>
    <w:rsid w:val="00870600"/>
    <w:rsid w:val="0087105F"/>
    <w:rsid w:val="008718C1"/>
    <w:rsid w:val="00872562"/>
    <w:rsid w:val="00872783"/>
    <w:rsid w:val="00872EE3"/>
    <w:rsid w:val="008743AA"/>
    <w:rsid w:val="00874B14"/>
    <w:rsid w:val="00875309"/>
    <w:rsid w:val="00875F37"/>
    <w:rsid w:val="00877703"/>
    <w:rsid w:val="00877A78"/>
    <w:rsid w:val="00877DC0"/>
    <w:rsid w:val="008805DB"/>
    <w:rsid w:val="008807B5"/>
    <w:rsid w:val="008809A9"/>
    <w:rsid w:val="008812CC"/>
    <w:rsid w:val="008812F9"/>
    <w:rsid w:val="008813FB"/>
    <w:rsid w:val="008816F2"/>
    <w:rsid w:val="0088233F"/>
    <w:rsid w:val="00882B1B"/>
    <w:rsid w:val="00882E27"/>
    <w:rsid w:val="0088399B"/>
    <w:rsid w:val="00883E42"/>
    <w:rsid w:val="00885D8E"/>
    <w:rsid w:val="00886AC5"/>
    <w:rsid w:val="00886E84"/>
    <w:rsid w:val="00887CAE"/>
    <w:rsid w:val="0089016F"/>
    <w:rsid w:val="0089032C"/>
    <w:rsid w:val="00890846"/>
    <w:rsid w:val="008916E1"/>
    <w:rsid w:val="00892DE0"/>
    <w:rsid w:val="00893157"/>
    <w:rsid w:val="00893313"/>
    <w:rsid w:val="0089332A"/>
    <w:rsid w:val="0089353A"/>
    <w:rsid w:val="00893B2C"/>
    <w:rsid w:val="00893D79"/>
    <w:rsid w:val="008947C2"/>
    <w:rsid w:val="0089483A"/>
    <w:rsid w:val="00894BB5"/>
    <w:rsid w:val="008954EA"/>
    <w:rsid w:val="008955A1"/>
    <w:rsid w:val="00896A68"/>
    <w:rsid w:val="0089747F"/>
    <w:rsid w:val="00897EB6"/>
    <w:rsid w:val="00897F9C"/>
    <w:rsid w:val="008A0848"/>
    <w:rsid w:val="008A08D3"/>
    <w:rsid w:val="008A1967"/>
    <w:rsid w:val="008A1B7F"/>
    <w:rsid w:val="008A1FB9"/>
    <w:rsid w:val="008A2BEB"/>
    <w:rsid w:val="008A3A96"/>
    <w:rsid w:val="008A3ABC"/>
    <w:rsid w:val="008A402D"/>
    <w:rsid w:val="008A4764"/>
    <w:rsid w:val="008A50DA"/>
    <w:rsid w:val="008A510F"/>
    <w:rsid w:val="008A5DFC"/>
    <w:rsid w:val="008A613F"/>
    <w:rsid w:val="008A6B76"/>
    <w:rsid w:val="008B0DD7"/>
    <w:rsid w:val="008B0F88"/>
    <w:rsid w:val="008B12DB"/>
    <w:rsid w:val="008B12F8"/>
    <w:rsid w:val="008B22F1"/>
    <w:rsid w:val="008B262C"/>
    <w:rsid w:val="008B2968"/>
    <w:rsid w:val="008B317B"/>
    <w:rsid w:val="008B3A44"/>
    <w:rsid w:val="008B4485"/>
    <w:rsid w:val="008B59C1"/>
    <w:rsid w:val="008B78FE"/>
    <w:rsid w:val="008B7A79"/>
    <w:rsid w:val="008C02B6"/>
    <w:rsid w:val="008C0E61"/>
    <w:rsid w:val="008C0FDF"/>
    <w:rsid w:val="008C15A2"/>
    <w:rsid w:val="008C1762"/>
    <w:rsid w:val="008C22CB"/>
    <w:rsid w:val="008C2CC8"/>
    <w:rsid w:val="008C3E10"/>
    <w:rsid w:val="008C4CD8"/>
    <w:rsid w:val="008C592F"/>
    <w:rsid w:val="008C72C3"/>
    <w:rsid w:val="008C77AD"/>
    <w:rsid w:val="008C7C4C"/>
    <w:rsid w:val="008C7D73"/>
    <w:rsid w:val="008C7FDF"/>
    <w:rsid w:val="008D04A5"/>
    <w:rsid w:val="008D04F5"/>
    <w:rsid w:val="008D2757"/>
    <w:rsid w:val="008D30A3"/>
    <w:rsid w:val="008D372C"/>
    <w:rsid w:val="008D53C5"/>
    <w:rsid w:val="008D580A"/>
    <w:rsid w:val="008D6685"/>
    <w:rsid w:val="008D73B0"/>
    <w:rsid w:val="008D74C3"/>
    <w:rsid w:val="008D7C2E"/>
    <w:rsid w:val="008E0C38"/>
    <w:rsid w:val="008E0F5B"/>
    <w:rsid w:val="008E1628"/>
    <w:rsid w:val="008E1CB2"/>
    <w:rsid w:val="008E1D6C"/>
    <w:rsid w:val="008E239B"/>
    <w:rsid w:val="008E27CC"/>
    <w:rsid w:val="008E2D66"/>
    <w:rsid w:val="008E3C56"/>
    <w:rsid w:val="008E3D43"/>
    <w:rsid w:val="008E4C4D"/>
    <w:rsid w:val="008E4D3A"/>
    <w:rsid w:val="008E59DD"/>
    <w:rsid w:val="008E60D8"/>
    <w:rsid w:val="008E6AF0"/>
    <w:rsid w:val="008E6F0D"/>
    <w:rsid w:val="008E74A9"/>
    <w:rsid w:val="008F00A2"/>
    <w:rsid w:val="008F07B6"/>
    <w:rsid w:val="008F0905"/>
    <w:rsid w:val="008F0A94"/>
    <w:rsid w:val="008F164B"/>
    <w:rsid w:val="008F395F"/>
    <w:rsid w:val="008F44CD"/>
    <w:rsid w:val="008F50C9"/>
    <w:rsid w:val="008F596E"/>
    <w:rsid w:val="008F5B7C"/>
    <w:rsid w:val="008F5CCF"/>
    <w:rsid w:val="008F6C1F"/>
    <w:rsid w:val="008F6E44"/>
    <w:rsid w:val="008F70B2"/>
    <w:rsid w:val="008F7333"/>
    <w:rsid w:val="008F7343"/>
    <w:rsid w:val="008F7408"/>
    <w:rsid w:val="008F7973"/>
    <w:rsid w:val="00900173"/>
    <w:rsid w:val="009010BE"/>
    <w:rsid w:val="00901477"/>
    <w:rsid w:val="009018DE"/>
    <w:rsid w:val="00901D2F"/>
    <w:rsid w:val="009031AB"/>
    <w:rsid w:val="009032CD"/>
    <w:rsid w:val="00903431"/>
    <w:rsid w:val="00903523"/>
    <w:rsid w:val="00903AF4"/>
    <w:rsid w:val="0090678E"/>
    <w:rsid w:val="0090790F"/>
    <w:rsid w:val="00910866"/>
    <w:rsid w:val="0091096E"/>
    <w:rsid w:val="009123A5"/>
    <w:rsid w:val="00912518"/>
    <w:rsid w:val="0091367D"/>
    <w:rsid w:val="00913E29"/>
    <w:rsid w:val="00913EFC"/>
    <w:rsid w:val="00914003"/>
    <w:rsid w:val="0091409B"/>
    <w:rsid w:val="00914A38"/>
    <w:rsid w:val="009155DB"/>
    <w:rsid w:val="009158FE"/>
    <w:rsid w:val="009166AD"/>
    <w:rsid w:val="00916D8E"/>
    <w:rsid w:val="00916DB5"/>
    <w:rsid w:val="0092016C"/>
    <w:rsid w:val="00920CE2"/>
    <w:rsid w:val="009216F4"/>
    <w:rsid w:val="00921D09"/>
    <w:rsid w:val="0092239F"/>
    <w:rsid w:val="00923CC9"/>
    <w:rsid w:val="00924B9C"/>
    <w:rsid w:val="00925B38"/>
    <w:rsid w:val="009271B1"/>
    <w:rsid w:val="009273C0"/>
    <w:rsid w:val="00927805"/>
    <w:rsid w:val="00927D42"/>
    <w:rsid w:val="00930223"/>
    <w:rsid w:val="00930344"/>
    <w:rsid w:val="009311FC"/>
    <w:rsid w:val="009312C6"/>
    <w:rsid w:val="0093137E"/>
    <w:rsid w:val="009315B0"/>
    <w:rsid w:val="00932186"/>
    <w:rsid w:val="00932256"/>
    <w:rsid w:val="00933012"/>
    <w:rsid w:val="00934612"/>
    <w:rsid w:val="0093666E"/>
    <w:rsid w:val="0093676C"/>
    <w:rsid w:val="00936D05"/>
    <w:rsid w:val="00936DAE"/>
    <w:rsid w:val="00937016"/>
    <w:rsid w:val="00937A19"/>
    <w:rsid w:val="009403F7"/>
    <w:rsid w:val="009415E2"/>
    <w:rsid w:val="009419EA"/>
    <w:rsid w:val="00941A6C"/>
    <w:rsid w:val="00941DEE"/>
    <w:rsid w:val="009420C0"/>
    <w:rsid w:val="009437AF"/>
    <w:rsid w:val="0094482B"/>
    <w:rsid w:val="00946823"/>
    <w:rsid w:val="00946973"/>
    <w:rsid w:val="009470F9"/>
    <w:rsid w:val="00947130"/>
    <w:rsid w:val="009471A9"/>
    <w:rsid w:val="00947362"/>
    <w:rsid w:val="009473F8"/>
    <w:rsid w:val="009476D2"/>
    <w:rsid w:val="0095058C"/>
    <w:rsid w:val="009511E4"/>
    <w:rsid w:val="00952AA3"/>
    <w:rsid w:val="00952EEF"/>
    <w:rsid w:val="0095329C"/>
    <w:rsid w:val="00953587"/>
    <w:rsid w:val="00953AE6"/>
    <w:rsid w:val="00953C1A"/>
    <w:rsid w:val="00953E18"/>
    <w:rsid w:val="00954BFD"/>
    <w:rsid w:val="0095514C"/>
    <w:rsid w:val="00955499"/>
    <w:rsid w:val="00956745"/>
    <w:rsid w:val="00956CCF"/>
    <w:rsid w:val="009570E6"/>
    <w:rsid w:val="00957529"/>
    <w:rsid w:val="0095763C"/>
    <w:rsid w:val="00957F59"/>
    <w:rsid w:val="00961740"/>
    <w:rsid w:val="009620E8"/>
    <w:rsid w:val="0096245E"/>
    <w:rsid w:val="0096321C"/>
    <w:rsid w:val="00963278"/>
    <w:rsid w:val="009637C6"/>
    <w:rsid w:val="00964032"/>
    <w:rsid w:val="00964381"/>
    <w:rsid w:val="009647F9"/>
    <w:rsid w:val="00964C2D"/>
    <w:rsid w:val="00964DD2"/>
    <w:rsid w:val="009650A9"/>
    <w:rsid w:val="009654B9"/>
    <w:rsid w:val="009659A2"/>
    <w:rsid w:val="00966472"/>
    <w:rsid w:val="009665A4"/>
    <w:rsid w:val="009666AE"/>
    <w:rsid w:val="00966DB0"/>
    <w:rsid w:val="009702B0"/>
    <w:rsid w:val="009703F7"/>
    <w:rsid w:val="00970905"/>
    <w:rsid w:val="0097157A"/>
    <w:rsid w:val="00971697"/>
    <w:rsid w:val="00972EEB"/>
    <w:rsid w:val="009732CD"/>
    <w:rsid w:val="0097489F"/>
    <w:rsid w:val="009759D0"/>
    <w:rsid w:val="00975C76"/>
    <w:rsid w:val="00976E10"/>
    <w:rsid w:val="009775FE"/>
    <w:rsid w:val="00977DA0"/>
    <w:rsid w:val="00977E1F"/>
    <w:rsid w:val="00980746"/>
    <w:rsid w:val="009813B7"/>
    <w:rsid w:val="00981A12"/>
    <w:rsid w:val="009825D6"/>
    <w:rsid w:val="00982D70"/>
    <w:rsid w:val="00982DCD"/>
    <w:rsid w:val="00983831"/>
    <w:rsid w:val="00983CF5"/>
    <w:rsid w:val="00984978"/>
    <w:rsid w:val="009850D1"/>
    <w:rsid w:val="0098543D"/>
    <w:rsid w:val="00985746"/>
    <w:rsid w:val="00985B2F"/>
    <w:rsid w:val="009861F2"/>
    <w:rsid w:val="009862E8"/>
    <w:rsid w:val="00986A2A"/>
    <w:rsid w:val="00987041"/>
    <w:rsid w:val="00987701"/>
    <w:rsid w:val="009879A1"/>
    <w:rsid w:val="00990419"/>
    <w:rsid w:val="00991EB6"/>
    <w:rsid w:val="00992028"/>
    <w:rsid w:val="0099298D"/>
    <w:rsid w:val="00992A22"/>
    <w:rsid w:val="00992B53"/>
    <w:rsid w:val="009932FD"/>
    <w:rsid w:val="00994116"/>
    <w:rsid w:val="00995711"/>
    <w:rsid w:val="009957DD"/>
    <w:rsid w:val="00995D7F"/>
    <w:rsid w:val="00997399"/>
    <w:rsid w:val="00997BF5"/>
    <w:rsid w:val="009A02DB"/>
    <w:rsid w:val="009A0BB5"/>
    <w:rsid w:val="009A0DA8"/>
    <w:rsid w:val="009A11B0"/>
    <w:rsid w:val="009A1C26"/>
    <w:rsid w:val="009A1C4A"/>
    <w:rsid w:val="009A1F99"/>
    <w:rsid w:val="009A1FAC"/>
    <w:rsid w:val="009A29FC"/>
    <w:rsid w:val="009A3529"/>
    <w:rsid w:val="009A35B8"/>
    <w:rsid w:val="009A36D4"/>
    <w:rsid w:val="009A3DF5"/>
    <w:rsid w:val="009A4D84"/>
    <w:rsid w:val="009A59FA"/>
    <w:rsid w:val="009A5D53"/>
    <w:rsid w:val="009A7767"/>
    <w:rsid w:val="009A7870"/>
    <w:rsid w:val="009A7895"/>
    <w:rsid w:val="009A7A1D"/>
    <w:rsid w:val="009A7FC2"/>
    <w:rsid w:val="009B087A"/>
    <w:rsid w:val="009B0A45"/>
    <w:rsid w:val="009B0CC7"/>
    <w:rsid w:val="009B14A7"/>
    <w:rsid w:val="009B1BD7"/>
    <w:rsid w:val="009B2A2A"/>
    <w:rsid w:val="009B2AB4"/>
    <w:rsid w:val="009B2C71"/>
    <w:rsid w:val="009B3047"/>
    <w:rsid w:val="009B3FDF"/>
    <w:rsid w:val="009B423D"/>
    <w:rsid w:val="009B48A7"/>
    <w:rsid w:val="009B53E3"/>
    <w:rsid w:val="009B610A"/>
    <w:rsid w:val="009B7181"/>
    <w:rsid w:val="009C0465"/>
    <w:rsid w:val="009C0BD1"/>
    <w:rsid w:val="009C0C5E"/>
    <w:rsid w:val="009C1563"/>
    <w:rsid w:val="009C3107"/>
    <w:rsid w:val="009C399B"/>
    <w:rsid w:val="009C405C"/>
    <w:rsid w:val="009C4145"/>
    <w:rsid w:val="009C4301"/>
    <w:rsid w:val="009C4725"/>
    <w:rsid w:val="009C5836"/>
    <w:rsid w:val="009C625F"/>
    <w:rsid w:val="009C62B7"/>
    <w:rsid w:val="009C73A5"/>
    <w:rsid w:val="009C77CF"/>
    <w:rsid w:val="009C7861"/>
    <w:rsid w:val="009C7C48"/>
    <w:rsid w:val="009D02E4"/>
    <w:rsid w:val="009D090F"/>
    <w:rsid w:val="009D0B7A"/>
    <w:rsid w:val="009D10C6"/>
    <w:rsid w:val="009D1B06"/>
    <w:rsid w:val="009D21FF"/>
    <w:rsid w:val="009D2383"/>
    <w:rsid w:val="009D2626"/>
    <w:rsid w:val="009D2A97"/>
    <w:rsid w:val="009D3B9D"/>
    <w:rsid w:val="009D5605"/>
    <w:rsid w:val="009D5FC7"/>
    <w:rsid w:val="009D6173"/>
    <w:rsid w:val="009D6591"/>
    <w:rsid w:val="009D66EF"/>
    <w:rsid w:val="009D6B51"/>
    <w:rsid w:val="009D6F33"/>
    <w:rsid w:val="009D7143"/>
    <w:rsid w:val="009D73A2"/>
    <w:rsid w:val="009D7B58"/>
    <w:rsid w:val="009D7BE5"/>
    <w:rsid w:val="009E1013"/>
    <w:rsid w:val="009E11CF"/>
    <w:rsid w:val="009E16EA"/>
    <w:rsid w:val="009E1B4E"/>
    <w:rsid w:val="009E265D"/>
    <w:rsid w:val="009E2BBA"/>
    <w:rsid w:val="009E2BDC"/>
    <w:rsid w:val="009E2F19"/>
    <w:rsid w:val="009E3AC5"/>
    <w:rsid w:val="009E3DBF"/>
    <w:rsid w:val="009E4DE2"/>
    <w:rsid w:val="009E5ED5"/>
    <w:rsid w:val="009E6AE1"/>
    <w:rsid w:val="009E719D"/>
    <w:rsid w:val="009E7960"/>
    <w:rsid w:val="009E7F99"/>
    <w:rsid w:val="009F0988"/>
    <w:rsid w:val="009F0D27"/>
    <w:rsid w:val="009F163B"/>
    <w:rsid w:val="009F16FB"/>
    <w:rsid w:val="009F1E01"/>
    <w:rsid w:val="009F215C"/>
    <w:rsid w:val="009F22C3"/>
    <w:rsid w:val="009F469A"/>
    <w:rsid w:val="009F47BA"/>
    <w:rsid w:val="009F532A"/>
    <w:rsid w:val="009F5369"/>
    <w:rsid w:val="009F6231"/>
    <w:rsid w:val="009F65C4"/>
    <w:rsid w:val="009F6A10"/>
    <w:rsid w:val="009F76A9"/>
    <w:rsid w:val="00A0036E"/>
    <w:rsid w:val="00A006D5"/>
    <w:rsid w:val="00A00CF6"/>
    <w:rsid w:val="00A01E7D"/>
    <w:rsid w:val="00A01FBE"/>
    <w:rsid w:val="00A02245"/>
    <w:rsid w:val="00A02613"/>
    <w:rsid w:val="00A02A8E"/>
    <w:rsid w:val="00A044DE"/>
    <w:rsid w:val="00A04F1B"/>
    <w:rsid w:val="00A057D9"/>
    <w:rsid w:val="00A0582B"/>
    <w:rsid w:val="00A06E15"/>
    <w:rsid w:val="00A1041E"/>
    <w:rsid w:val="00A10743"/>
    <w:rsid w:val="00A10F2E"/>
    <w:rsid w:val="00A11367"/>
    <w:rsid w:val="00A11412"/>
    <w:rsid w:val="00A11851"/>
    <w:rsid w:val="00A118AA"/>
    <w:rsid w:val="00A1201D"/>
    <w:rsid w:val="00A124B1"/>
    <w:rsid w:val="00A12AF0"/>
    <w:rsid w:val="00A1481A"/>
    <w:rsid w:val="00A14922"/>
    <w:rsid w:val="00A14D99"/>
    <w:rsid w:val="00A14DBE"/>
    <w:rsid w:val="00A15A3F"/>
    <w:rsid w:val="00A1730B"/>
    <w:rsid w:val="00A20B9A"/>
    <w:rsid w:val="00A21AB3"/>
    <w:rsid w:val="00A22332"/>
    <w:rsid w:val="00A23E9D"/>
    <w:rsid w:val="00A241CF"/>
    <w:rsid w:val="00A2604E"/>
    <w:rsid w:val="00A26829"/>
    <w:rsid w:val="00A26988"/>
    <w:rsid w:val="00A275C8"/>
    <w:rsid w:val="00A27CFF"/>
    <w:rsid w:val="00A301CA"/>
    <w:rsid w:val="00A305FC"/>
    <w:rsid w:val="00A30883"/>
    <w:rsid w:val="00A30AF3"/>
    <w:rsid w:val="00A315C8"/>
    <w:rsid w:val="00A31A6A"/>
    <w:rsid w:val="00A31CBC"/>
    <w:rsid w:val="00A31E33"/>
    <w:rsid w:val="00A32A32"/>
    <w:rsid w:val="00A33537"/>
    <w:rsid w:val="00A33757"/>
    <w:rsid w:val="00A34CC2"/>
    <w:rsid w:val="00A34CCE"/>
    <w:rsid w:val="00A36933"/>
    <w:rsid w:val="00A36BDD"/>
    <w:rsid w:val="00A3797F"/>
    <w:rsid w:val="00A40DFD"/>
    <w:rsid w:val="00A41632"/>
    <w:rsid w:val="00A41A0D"/>
    <w:rsid w:val="00A41D26"/>
    <w:rsid w:val="00A4317F"/>
    <w:rsid w:val="00A43191"/>
    <w:rsid w:val="00A4404C"/>
    <w:rsid w:val="00A4486A"/>
    <w:rsid w:val="00A452E2"/>
    <w:rsid w:val="00A47C21"/>
    <w:rsid w:val="00A52B76"/>
    <w:rsid w:val="00A5316F"/>
    <w:rsid w:val="00A531BB"/>
    <w:rsid w:val="00A53517"/>
    <w:rsid w:val="00A53E80"/>
    <w:rsid w:val="00A5472E"/>
    <w:rsid w:val="00A548C7"/>
    <w:rsid w:val="00A5503D"/>
    <w:rsid w:val="00A5569D"/>
    <w:rsid w:val="00A56051"/>
    <w:rsid w:val="00A56287"/>
    <w:rsid w:val="00A56D5B"/>
    <w:rsid w:val="00A57038"/>
    <w:rsid w:val="00A57117"/>
    <w:rsid w:val="00A573C0"/>
    <w:rsid w:val="00A5763C"/>
    <w:rsid w:val="00A579DF"/>
    <w:rsid w:val="00A61C68"/>
    <w:rsid w:val="00A6259D"/>
    <w:rsid w:val="00A627EC"/>
    <w:rsid w:val="00A62D69"/>
    <w:rsid w:val="00A64D1C"/>
    <w:rsid w:val="00A65EA3"/>
    <w:rsid w:val="00A65F88"/>
    <w:rsid w:val="00A6798F"/>
    <w:rsid w:val="00A70226"/>
    <w:rsid w:val="00A71C1D"/>
    <w:rsid w:val="00A71C56"/>
    <w:rsid w:val="00A7262A"/>
    <w:rsid w:val="00A72881"/>
    <w:rsid w:val="00A7371B"/>
    <w:rsid w:val="00A73854"/>
    <w:rsid w:val="00A73A0F"/>
    <w:rsid w:val="00A740D4"/>
    <w:rsid w:val="00A744F4"/>
    <w:rsid w:val="00A74808"/>
    <w:rsid w:val="00A74A1D"/>
    <w:rsid w:val="00A75380"/>
    <w:rsid w:val="00A7688A"/>
    <w:rsid w:val="00A76A0B"/>
    <w:rsid w:val="00A76AE8"/>
    <w:rsid w:val="00A77E98"/>
    <w:rsid w:val="00A80643"/>
    <w:rsid w:val="00A809CA"/>
    <w:rsid w:val="00A813AD"/>
    <w:rsid w:val="00A820B9"/>
    <w:rsid w:val="00A824B9"/>
    <w:rsid w:val="00A82C97"/>
    <w:rsid w:val="00A82F87"/>
    <w:rsid w:val="00A8301B"/>
    <w:rsid w:val="00A831F5"/>
    <w:rsid w:val="00A8340D"/>
    <w:rsid w:val="00A835D4"/>
    <w:rsid w:val="00A8365B"/>
    <w:rsid w:val="00A84661"/>
    <w:rsid w:val="00A867AD"/>
    <w:rsid w:val="00A87949"/>
    <w:rsid w:val="00A87FB5"/>
    <w:rsid w:val="00A904D3"/>
    <w:rsid w:val="00A90AD1"/>
    <w:rsid w:val="00A911A1"/>
    <w:rsid w:val="00A91AF1"/>
    <w:rsid w:val="00A921E5"/>
    <w:rsid w:val="00A92D6F"/>
    <w:rsid w:val="00A93659"/>
    <w:rsid w:val="00A9384B"/>
    <w:rsid w:val="00A94089"/>
    <w:rsid w:val="00A944A1"/>
    <w:rsid w:val="00A94A00"/>
    <w:rsid w:val="00A95201"/>
    <w:rsid w:val="00A952D5"/>
    <w:rsid w:val="00A957CC"/>
    <w:rsid w:val="00A95EF8"/>
    <w:rsid w:val="00A96345"/>
    <w:rsid w:val="00A9696F"/>
    <w:rsid w:val="00A96C6E"/>
    <w:rsid w:val="00A9721E"/>
    <w:rsid w:val="00A974BB"/>
    <w:rsid w:val="00AA0BD8"/>
    <w:rsid w:val="00AA1885"/>
    <w:rsid w:val="00AA3186"/>
    <w:rsid w:val="00AA3438"/>
    <w:rsid w:val="00AA4425"/>
    <w:rsid w:val="00AA4C26"/>
    <w:rsid w:val="00AA4E2B"/>
    <w:rsid w:val="00AA567B"/>
    <w:rsid w:val="00AA63BE"/>
    <w:rsid w:val="00AA6A6D"/>
    <w:rsid w:val="00AA6FE9"/>
    <w:rsid w:val="00AA79A3"/>
    <w:rsid w:val="00AB04B9"/>
    <w:rsid w:val="00AB0A6C"/>
    <w:rsid w:val="00AB11CE"/>
    <w:rsid w:val="00AB1296"/>
    <w:rsid w:val="00AB18E2"/>
    <w:rsid w:val="00AB1CDE"/>
    <w:rsid w:val="00AB22EE"/>
    <w:rsid w:val="00AB2B16"/>
    <w:rsid w:val="00AB411E"/>
    <w:rsid w:val="00AB4225"/>
    <w:rsid w:val="00AB4AC6"/>
    <w:rsid w:val="00AB4EA5"/>
    <w:rsid w:val="00AB5589"/>
    <w:rsid w:val="00AB5704"/>
    <w:rsid w:val="00AB577C"/>
    <w:rsid w:val="00AB5B54"/>
    <w:rsid w:val="00AB5D8F"/>
    <w:rsid w:val="00AB64A4"/>
    <w:rsid w:val="00AB6ED2"/>
    <w:rsid w:val="00AB7752"/>
    <w:rsid w:val="00AC08C3"/>
    <w:rsid w:val="00AC0BF9"/>
    <w:rsid w:val="00AC1187"/>
    <w:rsid w:val="00AC23F4"/>
    <w:rsid w:val="00AC2507"/>
    <w:rsid w:val="00AC2ED4"/>
    <w:rsid w:val="00AC3F51"/>
    <w:rsid w:val="00AC4B09"/>
    <w:rsid w:val="00AC4B67"/>
    <w:rsid w:val="00AC4FDD"/>
    <w:rsid w:val="00AC557E"/>
    <w:rsid w:val="00AC6206"/>
    <w:rsid w:val="00AC642A"/>
    <w:rsid w:val="00AC655F"/>
    <w:rsid w:val="00AC6819"/>
    <w:rsid w:val="00AC69B4"/>
    <w:rsid w:val="00AC6DD7"/>
    <w:rsid w:val="00AD08E9"/>
    <w:rsid w:val="00AD0936"/>
    <w:rsid w:val="00AD0939"/>
    <w:rsid w:val="00AD19E0"/>
    <w:rsid w:val="00AD2179"/>
    <w:rsid w:val="00AD27CA"/>
    <w:rsid w:val="00AD2828"/>
    <w:rsid w:val="00AD3023"/>
    <w:rsid w:val="00AD4DEB"/>
    <w:rsid w:val="00AD5FBE"/>
    <w:rsid w:val="00AD61D9"/>
    <w:rsid w:val="00AD6F78"/>
    <w:rsid w:val="00AD751E"/>
    <w:rsid w:val="00AD7B32"/>
    <w:rsid w:val="00AD7C33"/>
    <w:rsid w:val="00AD7DC1"/>
    <w:rsid w:val="00AE0388"/>
    <w:rsid w:val="00AE07BD"/>
    <w:rsid w:val="00AE0999"/>
    <w:rsid w:val="00AE13C1"/>
    <w:rsid w:val="00AE15BE"/>
    <w:rsid w:val="00AE1776"/>
    <w:rsid w:val="00AE1AC8"/>
    <w:rsid w:val="00AE1EC7"/>
    <w:rsid w:val="00AE2574"/>
    <w:rsid w:val="00AE34B6"/>
    <w:rsid w:val="00AE498F"/>
    <w:rsid w:val="00AE4DA6"/>
    <w:rsid w:val="00AE4F0F"/>
    <w:rsid w:val="00AE6205"/>
    <w:rsid w:val="00AE64A1"/>
    <w:rsid w:val="00AE65CC"/>
    <w:rsid w:val="00AE6C21"/>
    <w:rsid w:val="00AE7086"/>
    <w:rsid w:val="00AF0117"/>
    <w:rsid w:val="00AF06D3"/>
    <w:rsid w:val="00AF0C44"/>
    <w:rsid w:val="00AF0C99"/>
    <w:rsid w:val="00AF102D"/>
    <w:rsid w:val="00AF26CC"/>
    <w:rsid w:val="00AF27E2"/>
    <w:rsid w:val="00AF281A"/>
    <w:rsid w:val="00AF2BED"/>
    <w:rsid w:val="00AF34DB"/>
    <w:rsid w:val="00AF3AD3"/>
    <w:rsid w:val="00AF3D49"/>
    <w:rsid w:val="00AF4DD4"/>
    <w:rsid w:val="00AF52B0"/>
    <w:rsid w:val="00AF5A81"/>
    <w:rsid w:val="00AF63E6"/>
    <w:rsid w:val="00B01502"/>
    <w:rsid w:val="00B01B7F"/>
    <w:rsid w:val="00B01D0A"/>
    <w:rsid w:val="00B0236C"/>
    <w:rsid w:val="00B02EBE"/>
    <w:rsid w:val="00B03185"/>
    <w:rsid w:val="00B03444"/>
    <w:rsid w:val="00B037B4"/>
    <w:rsid w:val="00B03F9E"/>
    <w:rsid w:val="00B04647"/>
    <w:rsid w:val="00B049A6"/>
    <w:rsid w:val="00B055D1"/>
    <w:rsid w:val="00B057F7"/>
    <w:rsid w:val="00B05DE3"/>
    <w:rsid w:val="00B063A2"/>
    <w:rsid w:val="00B06FA7"/>
    <w:rsid w:val="00B07D5F"/>
    <w:rsid w:val="00B10CBF"/>
    <w:rsid w:val="00B11037"/>
    <w:rsid w:val="00B1126F"/>
    <w:rsid w:val="00B113D6"/>
    <w:rsid w:val="00B119DC"/>
    <w:rsid w:val="00B137C7"/>
    <w:rsid w:val="00B13CAD"/>
    <w:rsid w:val="00B13EDA"/>
    <w:rsid w:val="00B13FB2"/>
    <w:rsid w:val="00B15C20"/>
    <w:rsid w:val="00B16630"/>
    <w:rsid w:val="00B169A8"/>
    <w:rsid w:val="00B1762A"/>
    <w:rsid w:val="00B17712"/>
    <w:rsid w:val="00B17757"/>
    <w:rsid w:val="00B1785B"/>
    <w:rsid w:val="00B17C6E"/>
    <w:rsid w:val="00B17CC7"/>
    <w:rsid w:val="00B17EFC"/>
    <w:rsid w:val="00B20B1B"/>
    <w:rsid w:val="00B2110E"/>
    <w:rsid w:val="00B21975"/>
    <w:rsid w:val="00B21D31"/>
    <w:rsid w:val="00B22996"/>
    <w:rsid w:val="00B22F33"/>
    <w:rsid w:val="00B231E4"/>
    <w:rsid w:val="00B23C09"/>
    <w:rsid w:val="00B2456F"/>
    <w:rsid w:val="00B24F5D"/>
    <w:rsid w:val="00B262FA"/>
    <w:rsid w:val="00B269AC"/>
    <w:rsid w:val="00B2789E"/>
    <w:rsid w:val="00B27E2B"/>
    <w:rsid w:val="00B301EA"/>
    <w:rsid w:val="00B305C2"/>
    <w:rsid w:val="00B3084A"/>
    <w:rsid w:val="00B30A3B"/>
    <w:rsid w:val="00B30AB4"/>
    <w:rsid w:val="00B30D24"/>
    <w:rsid w:val="00B31A1D"/>
    <w:rsid w:val="00B33BA6"/>
    <w:rsid w:val="00B33E9C"/>
    <w:rsid w:val="00B34D56"/>
    <w:rsid w:val="00B35762"/>
    <w:rsid w:val="00B35C19"/>
    <w:rsid w:val="00B3609A"/>
    <w:rsid w:val="00B36332"/>
    <w:rsid w:val="00B36663"/>
    <w:rsid w:val="00B37357"/>
    <w:rsid w:val="00B374E2"/>
    <w:rsid w:val="00B37937"/>
    <w:rsid w:val="00B40791"/>
    <w:rsid w:val="00B41593"/>
    <w:rsid w:val="00B4298F"/>
    <w:rsid w:val="00B44008"/>
    <w:rsid w:val="00B45EBD"/>
    <w:rsid w:val="00B467EB"/>
    <w:rsid w:val="00B4692D"/>
    <w:rsid w:val="00B46B77"/>
    <w:rsid w:val="00B47CA9"/>
    <w:rsid w:val="00B47D7A"/>
    <w:rsid w:val="00B50F36"/>
    <w:rsid w:val="00B5199B"/>
    <w:rsid w:val="00B52455"/>
    <w:rsid w:val="00B52C07"/>
    <w:rsid w:val="00B52FFB"/>
    <w:rsid w:val="00B54A88"/>
    <w:rsid w:val="00B56336"/>
    <w:rsid w:val="00B5736D"/>
    <w:rsid w:val="00B602AC"/>
    <w:rsid w:val="00B61043"/>
    <w:rsid w:val="00B6118C"/>
    <w:rsid w:val="00B6167D"/>
    <w:rsid w:val="00B61A12"/>
    <w:rsid w:val="00B61FF1"/>
    <w:rsid w:val="00B624F1"/>
    <w:rsid w:val="00B62E86"/>
    <w:rsid w:val="00B631FD"/>
    <w:rsid w:val="00B634A9"/>
    <w:rsid w:val="00B638CC"/>
    <w:rsid w:val="00B63942"/>
    <w:rsid w:val="00B64000"/>
    <w:rsid w:val="00B6474D"/>
    <w:rsid w:val="00B64FA5"/>
    <w:rsid w:val="00B651BE"/>
    <w:rsid w:val="00B65471"/>
    <w:rsid w:val="00B66260"/>
    <w:rsid w:val="00B66775"/>
    <w:rsid w:val="00B677E3"/>
    <w:rsid w:val="00B67A2C"/>
    <w:rsid w:val="00B67C64"/>
    <w:rsid w:val="00B705B6"/>
    <w:rsid w:val="00B711ED"/>
    <w:rsid w:val="00B712D3"/>
    <w:rsid w:val="00B71A3D"/>
    <w:rsid w:val="00B71DDD"/>
    <w:rsid w:val="00B7283A"/>
    <w:rsid w:val="00B72E25"/>
    <w:rsid w:val="00B730AB"/>
    <w:rsid w:val="00B73347"/>
    <w:rsid w:val="00B7399A"/>
    <w:rsid w:val="00B73B0F"/>
    <w:rsid w:val="00B751F5"/>
    <w:rsid w:val="00B758AD"/>
    <w:rsid w:val="00B76035"/>
    <w:rsid w:val="00B763E4"/>
    <w:rsid w:val="00B76A85"/>
    <w:rsid w:val="00B76E84"/>
    <w:rsid w:val="00B77493"/>
    <w:rsid w:val="00B80814"/>
    <w:rsid w:val="00B8210C"/>
    <w:rsid w:val="00B823F8"/>
    <w:rsid w:val="00B8248C"/>
    <w:rsid w:val="00B828BF"/>
    <w:rsid w:val="00B83285"/>
    <w:rsid w:val="00B836CF"/>
    <w:rsid w:val="00B836D1"/>
    <w:rsid w:val="00B84028"/>
    <w:rsid w:val="00B840BE"/>
    <w:rsid w:val="00B8531D"/>
    <w:rsid w:val="00B85C9F"/>
    <w:rsid w:val="00B85D7E"/>
    <w:rsid w:val="00B86510"/>
    <w:rsid w:val="00B86751"/>
    <w:rsid w:val="00B86981"/>
    <w:rsid w:val="00B86C3C"/>
    <w:rsid w:val="00B87700"/>
    <w:rsid w:val="00B87D5B"/>
    <w:rsid w:val="00B87E36"/>
    <w:rsid w:val="00B87F7B"/>
    <w:rsid w:val="00B90B51"/>
    <w:rsid w:val="00B91ECE"/>
    <w:rsid w:val="00B91FD3"/>
    <w:rsid w:val="00B930ED"/>
    <w:rsid w:val="00B93125"/>
    <w:rsid w:val="00B938C1"/>
    <w:rsid w:val="00B93F93"/>
    <w:rsid w:val="00B9410D"/>
    <w:rsid w:val="00B9424F"/>
    <w:rsid w:val="00B94C8D"/>
    <w:rsid w:val="00B95DF3"/>
    <w:rsid w:val="00B97C1C"/>
    <w:rsid w:val="00BA07B0"/>
    <w:rsid w:val="00BA07B2"/>
    <w:rsid w:val="00BA1973"/>
    <w:rsid w:val="00BA1D61"/>
    <w:rsid w:val="00BA27E0"/>
    <w:rsid w:val="00BA59EF"/>
    <w:rsid w:val="00BA6322"/>
    <w:rsid w:val="00BA653C"/>
    <w:rsid w:val="00BA6867"/>
    <w:rsid w:val="00BA688A"/>
    <w:rsid w:val="00BA6F9A"/>
    <w:rsid w:val="00BA7077"/>
    <w:rsid w:val="00BA7ED8"/>
    <w:rsid w:val="00BB0C16"/>
    <w:rsid w:val="00BB151C"/>
    <w:rsid w:val="00BB2B34"/>
    <w:rsid w:val="00BB35A1"/>
    <w:rsid w:val="00BB3FB7"/>
    <w:rsid w:val="00BB465B"/>
    <w:rsid w:val="00BB4D53"/>
    <w:rsid w:val="00BB6F65"/>
    <w:rsid w:val="00BB7132"/>
    <w:rsid w:val="00BB7F1F"/>
    <w:rsid w:val="00BC033B"/>
    <w:rsid w:val="00BC0810"/>
    <w:rsid w:val="00BC1E79"/>
    <w:rsid w:val="00BC2797"/>
    <w:rsid w:val="00BC2912"/>
    <w:rsid w:val="00BC29D8"/>
    <w:rsid w:val="00BC2D1D"/>
    <w:rsid w:val="00BC33A3"/>
    <w:rsid w:val="00BC36E7"/>
    <w:rsid w:val="00BC42E9"/>
    <w:rsid w:val="00BC46E4"/>
    <w:rsid w:val="00BC471A"/>
    <w:rsid w:val="00BC492F"/>
    <w:rsid w:val="00BC7428"/>
    <w:rsid w:val="00BC7488"/>
    <w:rsid w:val="00BD10C4"/>
    <w:rsid w:val="00BD2133"/>
    <w:rsid w:val="00BD3747"/>
    <w:rsid w:val="00BD3BE2"/>
    <w:rsid w:val="00BD4C89"/>
    <w:rsid w:val="00BD529A"/>
    <w:rsid w:val="00BD5306"/>
    <w:rsid w:val="00BD587E"/>
    <w:rsid w:val="00BD6493"/>
    <w:rsid w:val="00BD7D65"/>
    <w:rsid w:val="00BD7DA0"/>
    <w:rsid w:val="00BE018E"/>
    <w:rsid w:val="00BE096C"/>
    <w:rsid w:val="00BE0E84"/>
    <w:rsid w:val="00BE1A82"/>
    <w:rsid w:val="00BE1DAF"/>
    <w:rsid w:val="00BE23DE"/>
    <w:rsid w:val="00BE2C9C"/>
    <w:rsid w:val="00BE3319"/>
    <w:rsid w:val="00BE385D"/>
    <w:rsid w:val="00BE3CC4"/>
    <w:rsid w:val="00BE40EB"/>
    <w:rsid w:val="00BE413C"/>
    <w:rsid w:val="00BE4501"/>
    <w:rsid w:val="00BE462E"/>
    <w:rsid w:val="00BE47C5"/>
    <w:rsid w:val="00BE488F"/>
    <w:rsid w:val="00BE4DAC"/>
    <w:rsid w:val="00BE5770"/>
    <w:rsid w:val="00BE57B9"/>
    <w:rsid w:val="00BE745B"/>
    <w:rsid w:val="00BE74A4"/>
    <w:rsid w:val="00BE76F3"/>
    <w:rsid w:val="00BF02B6"/>
    <w:rsid w:val="00BF07C2"/>
    <w:rsid w:val="00BF0990"/>
    <w:rsid w:val="00BF0FF8"/>
    <w:rsid w:val="00BF1554"/>
    <w:rsid w:val="00BF2061"/>
    <w:rsid w:val="00BF2852"/>
    <w:rsid w:val="00BF29B2"/>
    <w:rsid w:val="00BF2CB7"/>
    <w:rsid w:val="00BF2FFE"/>
    <w:rsid w:val="00BF3655"/>
    <w:rsid w:val="00BF425D"/>
    <w:rsid w:val="00BF4B9F"/>
    <w:rsid w:val="00BF4E64"/>
    <w:rsid w:val="00BF6193"/>
    <w:rsid w:val="00BF7904"/>
    <w:rsid w:val="00C00045"/>
    <w:rsid w:val="00C01D88"/>
    <w:rsid w:val="00C01E93"/>
    <w:rsid w:val="00C02099"/>
    <w:rsid w:val="00C021E8"/>
    <w:rsid w:val="00C03420"/>
    <w:rsid w:val="00C03681"/>
    <w:rsid w:val="00C03A76"/>
    <w:rsid w:val="00C03B6E"/>
    <w:rsid w:val="00C03DC4"/>
    <w:rsid w:val="00C03E4B"/>
    <w:rsid w:val="00C04267"/>
    <w:rsid w:val="00C042F3"/>
    <w:rsid w:val="00C043D1"/>
    <w:rsid w:val="00C04424"/>
    <w:rsid w:val="00C0495D"/>
    <w:rsid w:val="00C04A7F"/>
    <w:rsid w:val="00C05008"/>
    <w:rsid w:val="00C05C3A"/>
    <w:rsid w:val="00C06203"/>
    <w:rsid w:val="00C07518"/>
    <w:rsid w:val="00C0777D"/>
    <w:rsid w:val="00C07C31"/>
    <w:rsid w:val="00C07F15"/>
    <w:rsid w:val="00C105AD"/>
    <w:rsid w:val="00C10629"/>
    <w:rsid w:val="00C106AE"/>
    <w:rsid w:val="00C1085D"/>
    <w:rsid w:val="00C12628"/>
    <w:rsid w:val="00C12F64"/>
    <w:rsid w:val="00C12FFC"/>
    <w:rsid w:val="00C1341E"/>
    <w:rsid w:val="00C13812"/>
    <w:rsid w:val="00C13BB4"/>
    <w:rsid w:val="00C14110"/>
    <w:rsid w:val="00C14DA6"/>
    <w:rsid w:val="00C15041"/>
    <w:rsid w:val="00C1586D"/>
    <w:rsid w:val="00C1599A"/>
    <w:rsid w:val="00C15BC9"/>
    <w:rsid w:val="00C15DFE"/>
    <w:rsid w:val="00C16B40"/>
    <w:rsid w:val="00C16F7C"/>
    <w:rsid w:val="00C17429"/>
    <w:rsid w:val="00C17A7A"/>
    <w:rsid w:val="00C20027"/>
    <w:rsid w:val="00C209DD"/>
    <w:rsid w:val="00C20CA3"/>
    <w:rsid w:val="00C2112A"/>
    <w:rsid w:val="00C2228B"/>
    <w:rsid w:val="00C224EF"/>
    <w:rsid w:val="00C23622"/>
    <w:rsid w:val="00C23DFB"/>
    <w:rsid w:val="00C243BF"/>
    <w:rsid w:val="00C26090"/>
    <w:rsid w:val="00C260B8"/>
    <w:rsid w:val="00C262E1"/>
    <w:rsid w:val="00C263F6"/>
    <w:rsid w:val="00C26F09"/>
    <w:rsid w:val="00C27E3F"/>
    <w:rsid w:val="00C30765"/>
    <w:rsid w:val="00C3098C"/>
    <w:rsid w:val="00C30A92"/>
    <w:rsid w:val="00C30E69"/>
    <w:rsid w:val="00C31131"/>
    <w:rsid w:val="00C329AB"/>
    <w:rsid w:val="00C33141"/>
    <w:rsid w:val="00C336EF"/>
    <w:rsid w:val="00C3395A"/>
    <w:rsid w:val="00C345DA"/>
    <w:rsid w:val="00C347A0"/>
    <w:rsid w:val="00C348A1"/>
    <w:rsid w:val="00C35067"/>
    <w:rsid w:val="00C362BE"/>
    <w:rsid w:val="00C36737"/>
    <w:rsid w:val="00C40B6C"/>
    <w:rsid w:val="00C4133F"/>
    <w:rsid w:val="00C41A90"/>
    <w:rsid w:val="00C4209C"/>
    <w:rsid w:val="00C42132"/>
    <w:rsid w:val="00C4236B"/>
    <w:rsid w:val="00C4305A"/>
    <w:rsid w:val="00C43674"/>
    <w:rsid w:val="00C4438F"/>
    <w:rsid w:val="00C44A25"/>
    <w:rsid w:val="00C44A46"/>
    <w:rsid w:val="00C450B8"/>
    <w:rsid w:val="00C45D09"/>
    <w:rsid w:val="00C4644F"/>
    <w:rsid w:val="00C46455"/>
    <w:rsid w:val="00C472C6"/>
    <w:rsid w:val="00C50618"/>
    <w:rsid w:val="00C5072C"/>
    <w:rsid w:val="00C50CF6"/>
    <w:rsid w:val="00C5129B"/>
    <w:rsid w:val="00C513FC"/>
    <w:rsid w:val="00C52D05"/>
    <w:rsid w:val="00C52EC2"/>
    <w:rsid w:val="00C53EB4"/>
    <w:rsid w:val="00C543A3"/>
    <w:rsid w:val="00C56702"/>
    <w:rsid w:val="00C5739F"/>
    <w:rsid w:val="00C60D76"/>
    <w:rsid w:val="00C6171D"/>
    <w:rsid w:val="00C6182F"/>
    <w:rsid w:val="00C62EE1"/>
    <w:rsid w:val="00C6370B"/>
    <w:rsid w:val="00C63AE1"/>
    <w:rsid w:val="00C63F6F"/>
    <w:rsid w:val="00C653D0"/>
    <w:rsid w:val="00C656D3"/>
    <w:rsid w:val="00C65707"/>
    <w:rsid w:val="00C65F8F"/>
    <w:rsid w:val="00C66BAC"/>
    <w:rsid w:val="00C67F14"/>
    <w:rsid w:val="00C7005D"/>
    <w:rsid w:val="00C701E0"/>
    <w:rsid w:val="00C707E9"/>
    <w:rsid w:val="00C70892"/>
    <w:rsid w:val="00C7130E"/>
    <w:rsid w:val="00C71361"/>
    <w:rsid w:val="00C71D34"/>
    <w:rsid w:val="00C71D99"/>
    <w:rsid w:val="00C73527"/>
    <w:rsid w:val="00C7355D"/>
    <w:rsid w:val="00C73878"/>
    <w:rsid w:val="00C739DC"/>
    <w:rsid w:val="00C73BDF"/>
    <w:rsid w:val="00C74E3D"/>
    <w:rsid w:val="00C74EE4"/>
    <w:rsid w:val="00C75354"/>
    <w:rsid w:val="00C7573E"/>
    <w:rsid w:val="00C77BA9"/>
    <w:rsid w:val="00C77BB9"/>
    <w:rsid w:val="00C80006"/>
    <w:rsid w:val="00C800AF"/>
    <w:rsid w:val="00C804A6"/>
    <w:rsid w:val="00C806A4"/>
    <w:rsid w:val="00C80C1C"/>
    <w:rsid w:val="00C82550"/>
    <w:rsid w:val="00C82A90"/>
    <w:rsid w:val="00C838E6"/>
    <w:rsid w:val="00C83B9E"/>
    <w:rsid w:val="00C84ADD"/>
    <w:rsid w:val="00C8597C"/>
    <w:rsid w:val="00C85B70"/>
    <w:rsid w:val="00C85E66"/>
    <w:rsid w:val="00C86ADD"/>
    <w:rsid w:val="00C87CA2"/>
    <w:rsid w:val="00C901CA"/>
    <w:rsid w:val="00C9077F"/>
    <w:rsid w:val="00C90CE9"/>
    <w:rsid w:val="00C92103"/>
    <w:rsid w:val="00C92B0F"/>
    <w:rsid w:val="00C93161"/>
    <w:rsid w:val="00C9357A"/>
    <w:rsid w:val="00C93655"/>
    <w:rsid w:val="00C93B0E"/>
    <w:rsid w:val="00C9454B"/>
    <w:rsid w:val="00C94B89"/>
    <w:rsid w:val="00C951D8"/>
    <w:rsid w:val="00C9573B"/>
    <w:rsid w:val="00C958CE"/>
    <w:rsid w:val="00C95DCB"/>
    <w:rsid w:val="00C96538"/>
    <w:rsid w:val="00C96D43"/>
    <w:rsid w:val="00C977E8"/>
    <w:rsid w:val="00C97984"/>
    <w:rsid w:val="00C97B6C"/>
    <w:rsid w:val="00C97D6F"/>
    <w:rsid w:val="00C97FB1"/>
    <w:rsid w:val="00CA0556"/>
    <w:rsid w:val="00CA0E6B"/>
    <w:rsid w:val="00CA13D3"/>
    <w:rsid w:val="00CA150E"/>
    <w:rsid w:val="00CA2782"/>
    <w:rsid w:val="00CA2B06"/>
    <w:rsid w:val="00CA309B"/>
    <w:rsid w:val="00CA38E2"/>
    <w:rsid w:val="00CA44F1"/>
    <w:rsid w:val="00CA4B98"/>
    <w:rsid w:val="00CA5A14"/>
    <w:rsid w:val="00CA5DF0"/>
    <w:rsid w:val="00CA5F9D"/>
    <w:rsid w:val="00CA5FAA"/>
    <w:rsid w:val="00CA6139"/>
    <w:rsid w:val="00CA631E"/>
    <w:rsid w:val="00CA6376"/>
    <w:rsid w:val="00CA74BE"/>
    <w:rsid w:val="00CA7DDE"/>
    <w:rsid w:val="00CB03D7"/>
    <w:rsid w:val="00CB0C8C"/>
    <w:rsid w:val="00CB10AF"/>
    <w:rsid w:val="00CB15EA"/>
    <w:rsid w:val="00CB1F66"/>
    <w:rsid w:val="00CB264B"/>
    <w:rsid w:val="00CB3269"/>
    <w:rsid w:val="00CB3452"/>
    <w:rsid w:val="00CB3C8B"/>
    <w:rsid w:val="00CB3F2B"/>
    <w:rsid w:val="00CB4F87"/>
    <w:rsid w:val="00CB5AC0"/>
    <w:rsid w:val="00CB606A"/>
    <w:rsid w:val="00CB6385"/>
    <w:rsid w:val="00CB67C4"/>
    <w:rsid w:val="00CB69E1"/>
    <w:rsid w:val="00CB6E44"/>
    <w:rsid w:val="00CB74AB"/>
    <w:rsid w:val="00CC000A"/>
    <w:rsid w:val="00CC063D"/>
    <w:rsid w:val="00CC1A58"/>
    <w:rsid w:val="00CC1BDE"/>
    <w:rsid w:val="00CC25F1"/>
    <w:rsid w:val="00CC31CC"/>
    <w:rsid w:val="00CC3880"/>
    <w:rsid w:val="00CC3A02"/>
    <w:rsid w:val="00CC3C1A"/>
    <w:rsid w:val="00CC4E32"/>
    <w:rsid w:val="00CC5090"/>
    <w:rsid w:val="00CC6372"/>
    <w:rsid w:val="00CC66A6"/>
    <w:rsid w:val="00CC7621"/>
    <w:rsid w:val="00CC7C7D"/>
    <w:rsid w:val="00CD16D5"/>
    <w:rsid w:val="00CD1854"/>
    <w:rsid w:val="00CD1891"/>
    <w:rsid w:val="00CD1CFB"/>
    <w:rsid w:val="00CD225D"/>
    <w:rsid w:val="00CD23C4"/>
    <w:rsid w:val="00CD29E0"/>
    <w:rsid w:val="00CD2C86"/>
    <w:rsid w:val="00CD2E81"/>
    <w:rsid w:val="00CD2EEE"/>
    <w:rsid w:val="00CD3171"/>
    <w:rsid w:val="00CD31A2"/>
    <w:rsid w:val="00CD3D21"/>
    <w:rsid w:val="00CD3DB4"/>
    <w:rsid w:val="00CD4A32"/>
    <w:rsid w:val="00CD5769"/>
    <w:rsid w:val="00CD6194"/>
    <w:rsid w:val="00CD672F"/>
    <w:rsid w:val="00CD6AF3"/>
    <w:rsid w:val="00CD6C6C"/>
    <w:rsid w:val="00CD7BFD"/>
    <w:rsid w:val="00CE1074"/>
    <w:rsid w:val="00CE1950"/>
    <w:rsid w:val="00CE1D6A"/>
    <w:rsid w:val="00CE235C"/>
    <w:rsid w:val="00CE285F"/>
    <w:rsid w:val="00CE2919"/>
    <w:rsid w:val="00CE31D2"/>
    <w:rsid w:val="00CE33A3"/>
    <w:rsid w:val="00CE3968"/>
    <w:rsid w:val="00CE41A5"/>
    <w:rsid w:val="00CE447B"/>
    <w:rsid w:val="00CE44AB"/>
    <w:rsid w:val="00CE4527"/>
    <w:rsid w:val="00CE4A07"/>
    <w:rsid w:val="00CE525C"/>
    <w:rsid w:val="00CE58C0"/>
    <w:rsid w:val="00CE5E22"/>
    <w:rsid w:val="00CE6201"/>
    <w:rsid w:val="00CE6768"/>
    <w:rsid w:val="00CE676D"/>
    <w:rsid w:val="00CE6A09"/>
    <w:rsid w:val="00CF03A4"/>
    <w:rsid w:val="00CF1303"/>
    <w:rsid w:val="00CF14AF"/>
    <w:rsid w:val="00CF2232"/>
    <w:rsid w:val="00CF2680"/>
    <w:rsid w:val="00CF283D"/>
    <w:rsid w:val="00CF2A92"/>
    <w:rsid w:val="00CF2B1C"/>
    <w:rsid w:val="00CF3895"/>
    <w:rsid w:val="00CF3B41"/>
    <w:rsid w:val="00CF6840"/>
    <w:rsid w:val="00CF6F9B"/>
    <w:rsid w:val="00CF73C8"/>
    <w:rsid w:val="00CF79FB"/>
    <w:rsid w:val="00CF7A73"/>
    <w:rsid w:val="00CF7B47"/>
    <w:rsid w:val="00CF7E6B"/>
    <w:rsid w:val="00D0055A"/>
    <w:rsid w:val="00D00C73"/>
    <w:rsid w:val="00D00F4B"/>
    <w:rsid w:val="00D01242"/>
    <w:rsid w:val="00D013A9"/>
    <w:rsid w:val="00D017D4"/>
    <w:rsid w:val="00D03087"/>
    <w:rsid w:val="00D032B2"/>
    <w:rsid w:val="00D03A78"/>
    <w:rsid w:val="00D03F4E"/>
    <w:rsid w:val="00D049B9"/>
    <w:rsid w:val="00D053A7"/>
    <w:rsid w:val="00D05419"/>
    <w:rsid w:val="00D056F2"/>
    <w:rsid w:val="00D05BEB"/>
    <w:rsid w:val="00D06971"/>
    <w:rsid w:val="00D07B88"/>
    <w:rsid w:val="00D1099C"/>
    <w:rsid w:val="00D10B9F"/>
    <w:rsid w:val="00D10D33"/>
    <w:rsid w:val="00D111E0"/>
    <w:rsid w:val="00D12BD2"/>
    <w:rsid w:val="00D133C9"/>
    <w:rsid w:val="00D13659"/>
    <w:rsid w:val="00D13F7E"/>
    <w:rsid w:val="00D14A48"/>
    <w:rsid w:val="00D159C3"/>
    <w:rsid w:val="00D16C8A"/>
    <w:rsid w:val="00D16DD1"/>
    <w:rsid w:val="00D178C1"/>
    <w:rsid w:val="00D17D7D"/>
    <w:rsid w:val="00D20180"/>
    <w:rsid w:val="00D20E8C"/>
    <w:rsid w:val="00D21332"/>
    <w:rsid w:val="00D224A1"/>
    <w:rsid w:val="00D226C7"/>
    <w:rsid w:val="00D22C2A"/>
    <w:rsid w:val="00D231EF"/>
    <w:rsid w:val="00D24255"/>
    <w:rsid w:val="00D24755"/>
    <w:rsid w:val="00D24FC7"/>
    <w:rsid w:val="00D26537"/>
    <w:rsid w:val="00D26707"/>
    <w:rsid w:val="00D27D0F"/>
    <w:rsid w:val="00D30C15"/>
    <w:rsid w:val="00D315D8"/>
    <w:rsid w:val="00D3183F"/>
    <w:rsid w:val="00D31D60"/>
    <w:rsid w:val="00D32210"/>
    <w:rsid w:val="00D3292E"/>
    <w:rsid w:val="00D329EE"/>
    <w:rsid w:val="00D331A3"/>
    <w:rsid w:val="00D34810"/>
    <w:rsid w:val="00D34FC6"/>
    <w:rsid w:val="00D353DF"/>
    <w:rsid w:val="00D355EF"/>
    <w:rsid w:val="00D35C27"/>
    <w:rsid w:val="00D35D56"/>
    <w:rsid w:val="00D35FC8"/>
    <w:rsid w:val="00D3743D"/>
    <w:rsid w:val="00D375F1"/>
    <w:rsid w:val="00D3766B"/>
    <w:rsid w:val="00D37A80"/>
    <w:rsid w:val="00D412F8"/>
    <w:rsid w:val="00D414A5"/>
    <w:rsid w:val="00D41B95"/>
    <w:rsid w:val="00D423C2"/>
    <w:rsid w:val="00D428A3"/>
    <w:rsid w:val="00D43DED"/>
    <w:rsid w:val="00D45205"/>
    <w:rsid w:val="00D45A05"/>
    <w:rsid w:val="00D45A98"/>
    <w:rsid w:val="00D46164"/>
    <w:rsid w:val="00D46FFA"/>
    <w:rsid w:val="00D472AF"/>
    <w:rsid w:val="00D4745C"/>
    <w:rsid w:val="00D47B6B"/>
    <w:rsid w:val="00D50351"/>
    <w:rsid w:val="00D5050D"/>
    <w:rsid w:val="00D51605"/>
    <w:rsid w:val="00D524F2"/>
    <w:rsid w:val="00D52530"/>
    <w:rsid w:val="00D536B7"/>
    <w:rsid w:val="00D542FD"/>
    <w:rsid w:val="00D54674"/>
    <w:rsid w:val="00D54FFB"/>
    <w:rsid w:val="00D55993"/>
    <w:rsid w:val="00D55CE3"/>
    <w:rsid w:val="00D562A1"/>
    <w:rsid w:val="00D5733D"/>
    <w:rsid w:val="00D57491"/>
    <w:rsid w:val="00D5786F"/>
    <w:rsid w:val="00D578CE"/>
    <w:rsid w:val="00D608A4"/>
    <w:rsid w:val="00D60F5A"/>
    <w:rsid w:val="00D615BA"/>
    <w:rsid w:val="00D627CE"/>
    <w:rsid w:val="00D6351B"/>
    <w:rsid w:val="00D6357D"/>
    <w:rsid w:val="00D638B7"/>
    <w:rsid w:val="00D63BB8"/>
    <w:rsid w:val="00D643E6"/>
    <w:rsid w:val="00D650EB"/>
    <w:rsid w:val="00D653E2"/>
    <w:rsid w:val="00D65A5A"/>
    <w:rsid w:val="00D666C1"/>
    <w:rsid w:val="00D66DFA"/>
    <w:rsid w:val="00D679D5"/>
    <w:rsid w:val="00D7001D"/>
    <w:rsid w:val="00D71005"/>
    <w:rsid w:val="00D73FC3"/>
    <w:rsid w:val="00D74040"/>
    <w:rsid w:val="00D74282"/>
    <w:rsid w:val="00D74A3B"/>
    <w:rsid w:val="00D76FA2"/>
    <w:rsid w:val="00D77700"/>
    <w:rsid w:val="00D802F0"/>
    <w:rsid w:val="00D8098C"/>
    <w:rsid w:val="00D814C8"/>
    <w:rsid w:val="00D81792"/>
    <w:rsid w:val="00D81A7E"/>
    <w:rsid w:val="00D81F40"/>
    <w:rsid w:val="00D824D9"/>
    <w:rsid w:val="00D831F9"/>
    <w:rsid w:val="00D83B17"/>
    <w:rsid w:val="00D83DCD"/>
    <w:rsid w:val="00D83EFA"/>
    <w:rsid w:val="00D84194"/>
    <w:rsid w:val="00D84512"/>
    <w:rsid w:val="00D84A38"/>
    <w:rsid w:val="00D850E6"/>
    <w:rsid w:val="00D8590D"/>
    <w:rsid w:val="00D8599C"/>
    <w:rsid w:val="00D85AFC"/>
    <w:rsid w:val="00D85FD2"/>
    <w:rsid w:val="00D86BBF"/>
    <w:rsid w:val="00D86E93"/>
    <w:rsid w:val="00D873BF"/>
    <w:rsid w:val="00D87956"/>
    <w:rsid w:val="00D90681"/>
    <w:rsid w:val="00D9095A"/>
    <w:rsid w:val="00D909EC"/>
    <w:rsid w:val="00D910C6"/>
    <w:rsid w:val="00D91DFE"/>
    <w:rsid w:val="00D9210F"/>
    <w:rsid w:val="00D927D9"/>
    <w:rsid w:val="00D92BF5"/>
    <w:rsid w:val="00D93154"/>
    <w:rsid w:val="00D93C69"/>
    <w:rsid w:val="00D94A1B"/>
    <w:rsid w:val="00D94B51"/>
    <w:rsid w:val="00D950D9"/>
    <w:rsid w:val="00D951F6"/>
    <w:rsid w:val="00D95959"/>
    <w:rsid w:val="00D95F08"/>
    <w:rsid w:val="00D960C2"/>
    <w:rsid w:val="00D971F5"/>
    <w:rsid w:val="00DA0B67"/>
    <w:rsid w:val="00DA0C0A"/>
    <w:rsid w:val="00DA0E5E"/>
    <w:rsid w:val="00DA14E6"/>
    <w:rsid w:val="00DA26A1"/>
    <w:rsid w:val="00DA2AF3"/>
    <w:rsid w:val="00DA30E2"/>
    <w:rsid w:val="00DA3479"/>
    <w:rsid w:val="00DA3A9A"/>
    <w:rsid w:val="00DA4075"/>
    <w:rsid w:val="00DA45B1"/>
    <w:rsid w:val="00DA60DC"/>
    <w:rsid w:val="00DA632E"/>
    <w:rsid w:val="00DA6466"/>
    <w:rsid w:val="00DA69CD"/>
    <w:rsid w:val="00DA79BC"/>
    <w:rsid w:val="00DA7A49"/>
    <w:rsid w:val="00DA7E6F"/>
    <w:rsid w:val="00DB05BE"/>
    <w:rsid w:val="00DB10B1"/>
    <w:rsid w:val="00DB1650"/>
    <w:rsid w:val="00DB16D8"/>
    <w:rsid w:val="00DB1F63"/>
    <w:rsid w:val="00DB1FD3"/>
    <w:rsid w:val="00DB2429"/>
    <w:rsid w:val="00DB29F7"/>
    <w:rsid w:val="00DB2E69"/>
    <w:rsid w:val="00DB383F"/>
    <w:rsid w:val="00DB446B"/>
    <w:rsid w:val="00DB4B9F"/>
    <w:rsid w:val="00DB5F8B"/>
    <w:rsid w:val="00DB68B4"/>
    <w:rsid w:val="00DB6F3E"/>
    <w:rsid w:val="00DC073B"/>
    <w:rsid w:val="00DC1BE6"/>
    <w:rsid w:val="00DC2192"/>
    <w:rsid w:val="00DC23B1"/>
    <w:rsid w:val="00DC2DE3"/>
    <w:rsid w:val="00DC3389"/>
    <w:rsid w:val="00DC3610"/>
    <w:rsid w:val="00DC37C9"/>
    <w:rsid w:val="00DC438B"/>
    <w:rsid w:val="00DC4FFF"/>
    <w:rsid w:val="00DC58AF"/>
    <w:rsid w:val="00DC5CBE"/>
    <w:rsid w:val="00DC5D6A"/>
    <w:rsid w:val="00DC6C04"/>
    <w:rsid w:val="00DC7039"/>
    <w:rsid w:val="00DC7241"/>
    <w:rsid w:val="00DC72C0"/>
    <w:rsid w:val="00DC7320"/>
    <w:rsid w:val="00DC7392"/>
    <w:rsid w:val="00DC79E8"/>
    <w:rsid w:val="00DC7E92"/>
    <w:rsid w:val="00DD039E"/>
    <w:rsid w:val="00DD0755"/>
    <w:rsid w:val="00DD07DB"/>
    <w:rsid w:val="00DD0A9A"/>
    <w:rsid w:val="00DD15F0"/>
    <w:rsid w:val="00DD1ADB"/>
    <w:rsid w:val="00DD3517"/>
    <w:rsid w:val="00DD44A5"/>
    <w:rsid w:val="00DD46F8"/>
    <w:rsid w:val="00DD4EF6"/>
    <w:rsid w:val="00DD5C06"/>
    <w:rsid w:val="00DD5F8C"/>
    <w:rsid w:val="00DD617C"/>
    <w:rsid w:val="00DD69F8"/>
    <w:rsid w:val="00DD752F"/>
    <w:rsid w:val="00DD774A"/>
    <w:rsid w:val="00DD7DA5"/>
    <w:rsid w:val="00DD7DAA"/>
    <w:rsid w:val="00DD7E53"/>
    <w:rsid w:val="00DE083C"/>
    <w:rsid w:val="00DE0A7A"/>
    <w:rsid w:val="00DE1A9A"/>
    <w:rsid w:val="00DE2AA7"/>
    <w:rsid w:val="00DE2BB1"/>
    <w:rsid w:val="00DE4316"/>
    <w:rsid w:val="00DE4653"/>
    <w:rsid w:val="00DE4694"/>
    <w:rsid w:val="00DE4C71"/>
    <w:rsid w:val="00DE4EE3"/>
    <w:rsid w:val="00DE5D1F"/>
    <w:rsid w:val="00DE5FF5"/>
    <w:rsid w:val="00DE6B3B"/>
    <w:rsid w:val="00DE70C1"/>
    <w:rsid w:val="00DE7D19"/>
    <w:rsid w:val="00DF0F47"/>
    <w:rsid w:val="00DF1C73"/>
    <w:rsid w:val="00DF1D0C"/>
    <w:rsid w:val="00DF1D6D"/>
    <w:rsid w:val="00DF2C0E"/>
    <w:rsid w:val="00DF3370"/>
    <w:rsid w:val="00DF385C"/>
    <w:rsid w:val="00DF3AC2"/>
    <w:rsid w:val="00DF456E"/>
    <w:rsid w:val="00DF45B2"/>
    <w:rsid w:val="00DF4CCF"/>
    <w:rsid w:val="00DF6310"/>
    <w:rsid w:val="00DF69EC"/>
    <w:rsid w:val="00E001BF"/>
    <w:rsid w:val="00E00474"/>
    <w:rsid w:val="00E004EB"/>
    <w:rsid w:val="00E008B9"/>
    <w:rsid w:val="00E00AA8"/>
    <w:rsid w:val="00E00B29"/>
    <w:rsid w:val="00E00F78"/>
    <w:rsid w:val="00E017CB"/>
    <w:rsid w:val="00E01863"/>
    <w:rsid w:val="00E0188A"/>
    <w:rsid w:val="00E02632"/>
    <w:rsid w:val="00E02CAE"/>
    <w:rsid w:val="00E032C3"/>
    <w:rsid w:val="00E034C6"/>
    <w:rsid w:val="00E03BD3"/>
    <w:rsid w:val="00E03C49"/>
    <w:rsid w:val="00E043F9"/>
    <w:rsid w:val="00E050C4"/>
    <w:rsid w:val="00E051C3"/>
    <w:rsid w:val="00E05647"/>
    <w:rsid w:val="00E056DC"/>
    <w:rsid w:val="00E057D2"/>
    <w:rsid w:val="00E05D31"/>
    <w:rsid w:val="00E05DD2"/>
    <w:rsid w:val="00E072CB"/>
    <w:rsid w:val="00E10D32"/>
    <w:rsid w:val="00E1179C"/>
    <w:rsid w:val="00E12368"/>
    <w:rsid w:val="00E12753"/>
    <w:rsid w:val="00E137AD"/>
    <w:rsid w:val="00E138A2"/>
    <w:rsid w:val="00E13B01"/>
    <w:rsid w:val="00E14035"/>
    <w:rsid w:val="00E143AB"/>
    <w:rsid w:val="00E147C4"/>
    <w:rsid w:val="00E14A7E"/>
    <w:rsid w:val="00E154D0"/>
    <w:rsid w:val="00E160FF"/>
    <w:rsid w:val="00E167CC"/>
    <w:rsid w:val="00E1693C"/>
    <w:rsid w:val="00E172F4"/>
    <w:rsid w:val="00E17699"/>
    <w:rsid w:val="00E203FE"/>
    <w:rsid w:val="00E20CA3"/>
    <w:rsid w:val="00E219F1"/>
    <w:rsid w:val="00E227A1"/>
    <w:rsid w:val="00E22A0C"/>
    <w:rsid w:val="00E245B1"/>
    <w:rsid w:val="00E246F9"/>
    <w:rsid w:val="00E24920"/>
    <w:rsid w:val="00E2624E"/>
    <w:rsid w:val="00E26EB8"/>
    <w:rsid w:val="00E26FC6"/>
    <w:rsid w:val="00E27E4C"/>
    <w:rsid w:val="00E27FC0"/>
    <w:rsid w:val="00E311AC"/>
    <w:rsid w:val="00E320AA"/>
    <w:rsid w:val="00E325EB"/>
    <w:rsid w:val="00E33B81"/>
    <w:rsid w:val="00E3445D"/>
    <w:rsid w:val="00E354B7"/>
    <w:rsid w:val="00E3619D"/>
    <w:rsid w:val="00E36569"/>
    <w:rsid w:val="00E36D4F"/>
    <w:rsid w:val="00E36EA0"/>
    <w:rsid w:val="00E37721"/>
    <w:rsid w:val="00E3782F"/>
    <w:rsid w:val="00E406FB"/>
    <w:rsid w:val="00E41380"/>
    <w:rsid w:val="00E4157E"/>
    <w:rsid w:val="00E42AD2"/>
    <w:rsid w:val="00E42F57"/>
    <w:rsid w:val="00E43320"/>
    <w:rsid w:val="00E43D18"/>
    <w:rsid w:val="00E44220"/>
    <w:rsid w:val="00E44963"/>
    <w:rsid w:val="00E44E1E"/>
    <w:rsid w:val="00E45852"/>
    <w:rsid w:val="00E4673F"/>
    <w:rsid w:val="00E46930"/>
    <w:rsid w:val="00E46BC6"/>
    <w:rsid w:val="00E47F54"/>
    <w:rsid w:val="00E51B67"/>
    <w:rsid w:val="00E51D61"/>
    <w:rsid w:val="00E51DA2"/>
    <w:rsid w:val="00E525E3"/>
    <w:rsid w:val="00E5275E"/>
    <w:rsid w:val="00E5321D"/>
    <w:rsid w:val="00E541F1"/>
    <w:rsid w:val="00E54638"/>
    <w:rsid w:val="00E54751"/>
    <w:rsid w:val="00E54942"/>
    <w:rsid w:val="00E54EA9"/>
    <w:rsid w:val="00E55146"/>
    <w:rsid w:val="00E5548B"/>
    <w:rsid w:val="00E5623C"/>
    <w:rsid w:val="00E565F9"/>
    <w:rsid w:val="00E57D42"/>
    <w:rsid w:val="00E57D61"/>
    <w:rsid w:val="00E60285"/>
    <w:rsid w:val="00E60D0C"/>
    <w:rsid w:val="00E60DD8"/>
    <w:rsid w:val="00E617B3"/>
    <w:rsid w:val="00E617E2"/>
    <w:rsid w:val="00E62058"/>
    <w:rsid w:val="00E62C99"/>
    <w:rsid w:val="00E62F3B"/>
    <w:rsid w:val="00E6361D"/>
    <w:rsid w:val="00E63A0F"/>
    <w:rsid w:val="00E63B50"/>
    <w:rsid w:val="00E64203"/>
    <w:rsid w:val="00E64238"/>
    <w:rsid w:val="00E64441"/>
    <w:rsid w:val="00E64594"/>
    <w:rsid w:val="00E64AF6"/>
    <w:rsid w:val="00E656EB"/>
    <w:rsid w:val="00E66D34"/>
    <w:rsid w:val="00E67A08"/>
    <w:rsid w:val="00E67D30"/>
    <w:rsid w:val="00E7018E"/>
    <w:rsid w:val="00E725F9"/>
    <w:rsid w:val="00E73F5E"/>
    <w:rsid w:val="00E74E96"/>
    <w:rsid w:val="00E75869"/>
    <w:rsid w:val="00E7589E"/>
    <w:rsid w:val="00E758CD"/>
    <w:rsid w:val="00E7595D"/>
    <w:rsid w:val="00E75CC5"/>
    <w:rsid w:val="00E768AF"/>
    <w:rsid w:val="00E76D39"/>
    <w:rsid w:val="00E7772A"/>
    <w:rsid w:val="00E77C1B"/>
    <w:rsid w:val="00E77ECC"/>
    <w:rsid w:val="00E77F19"/>
    <w:rsid w:val="00E80339"/>
    <w:rsid w:val="00E805F6"/>
    <w:rsid w:val="00E806F0"/>
    <w:rsid w:val="00E80718"/>
    <w:rsid w:val="00E80D33"/>
    <w:rsid w:val="00E81442"/>
    <w:rsid w:val="00E81DC4"/>
    <w:rsid w:val="00E82429"/>
    <w:rsid w:val="00E8365A"/>
    <w:rsid w:val="00E85530"/>
    <w:rsid w:val="00E85986"/>
    <w:rsid w:val="00E85A2F"/>
    <w:rsid w:val="00E86F2F"/>
    <w:rsid w:val="00E87447"/>
    <w:rsid w:val="00E87FCB"/>
    <w:rsid w:val="00E90596"/>
    <w:rsid w:val="00E905AC"/>
    <w:rsid w:val="00E908B3"/>
    <w:rsid w:val="00E90F15"/>
    <w:rsid w:val="00E914F2"/>
    <w:rsid w:val="00E9182F"/>
    <w:rsid w:val="00E91F5F"/>
    <w:rsid w:val="00E925D5"/>
    <w:rsid w:val="00E934F6"/>
    <w:rsid w:val="00E94B19"/>
    <w:rsid w:val="00E962F7"/>
    <w:rsid w:val="00E96359"/>
    <w:rsid w:val="00E96632"/>
    <w:rsid w:val="00E968E8"/>
    <w:rsid w:val="00E96A97"/>
    <w:rsid w:val="00E96FAC"/>
    <w:rsid w:val="00E974D7"/>
    <w:rsid w:val="00EA001C"/>
    <w:rsid w:val="00EA0415"/>
    <w:rsid w:val="00EA0AAA"/>
    <w:rsid w:val="00EA1CB1"/>
    <w:rsid w:val="00EA29D2"/>
    <w:rsid w:val="00EA2D89"/>
    <w:rsid w:val="00EA38E9"/>
    <w:rsid w:val="00EA3E92"/>
    <w:rsid w:val="00EA415B"/>
    <w:rsid w:val="00EA4727"/>
    <w:rsid w:val="00EA482A"/>
    <w:rsid w:val="00EA586E"/>
    <w:rsid w:val="00EA60F5"/>
    <w:rsid w:val="00EA6448"/>
    <w:rsid w:val="00EA6712"/>
    <w:rsid w:val="00EA6FBA"/>
    <w:rsid w:val="00EA7D5F"/>
    <w:rsid w:val="00EB1531"/>
    <w:rsid w:val="00EB192D"/>
    <w:rsid w:val="00EB1DC6"/>
    <w:rsid w:val="00EB21FE"/>
    <w:rsid w:val="00EB3001"/>
    <w:rsid w:val="00EB3879"/>
    <w:rsid w:val="00EB3DB6"/>
    <w:rsid w:val="00EB424F"/>
    <w:rsid w:val="00EB4F02"/>
    <w:rsid w:val="00EB5930"/>
    <w:rsid w:val="00EB5FF5"/>
    <w:rsid w:val="00EB6045"/>
    <w:rsid w:val="00EB6697"/>
    <w:rsid w:val="00EB6CED"/>
    <w:rsid w:val="00EB7553"/>
    <w:rsid w:val="00EB75D4"/>
    <w:rsid w:val="00EB77D3"/>
    <w:rsid w:val="00EC072A"/>
    <w:rsid w:val="00EC07EB"/>
    <w:rsid w:val="00EC0D02"/>
    <w:rsid w:val="00EC1BA6"/>
    <w:rsid w:val="00EC2E9E"/>
    <w:rsid w:val="00EC2FAA"/>
    <w:rsid w:val="00EC67EF"/>
    <w:rsid w:val="00EC6A9B"/>
    <w:rsid w:val="00EC7A54"/>
    <w:rsid w:val="00ED082F"/>
    <w:rsid w:val="00ED1787"/>
    <w:rsid w:val="00ED1FD7"/>
    <w:rsid w:val="00ED2449"/>
    <w:rsid w:val="00ED3280"/>
    <w:rsid w:val="00ED3C3E"/>
    <w:rsid w:val="00ED479A"/>
    <w:rsid w:val="00ED528C"/>
    <w:rsid w:val="00ED5E91"/>
    <w:rsid w:val="00ED5F55"/>
    <w:rsid w:val="00ED6E2C"/>
    <w:rsid w:val="00ED7888"/>
    <w:rsid w:val="00ED78F2"/>
    <w:rsid w:val="00ED79FE"/>
    <w:rsid w:val="00ED7ABE"/>
    <w:rsid w:val="00ED7C51"/>
    <w:rsid w:val="00EE0932"/>
    <w:rsid w:val="00EE105D"/>
    <w:rsid w:val="00EE3106"/>
    <w:rsid w:val="00EE3429"/>
    <w:rsid w:val="00EE3A9A"/>
    <w:rsid w:val="00EE3B35"/>
    <w:rsid w:val="00EE3C20"/>
    <w:rsid w:val="00EE4FC6"/>
    <w:rsid w:val="00EE50BF"/>
    <w:rsid w:val="00EE52A9"/>
    <w:rsid w:val="00EE531B"/>
    <w:rsid w:val="00EE6AE8"/>
    <w:rsid w:val="00EE6C39"/>
    <w:rsid w:val="00EE6D9B"/>
    <w:rsid w:val="00EE6F6F"/>
    <w:rsid w:val="00EE72C9"/>
    <w:rsid w:val="00EE7B01"/>
    <w:rsid w:val="00EF03CC"/>
    <w:rsid w:val="00EF1094"/>
    <w:rsid w:val="00EF171F"/>
    <w:rsid w:val="00EF2324"/>
    <w:rsid w:val="00EF3123"/>
    <w:rsid w:val="00EF46DC"/>
    <w:rsid w:val="00EF489F"/>
    <w:rsid w:val="00EF4908"/>
    <w:rsid w:val="00EF4A52"/>
    <w:rsid w:val="00EF4A8B"/>
    <w:rsid w:val="00EF4D32"/>
    <w:rsid w:val="00EF51AA"/>
    <w:rsid w:val="00EF5388"/>
    <w:rsid w:val="00EF58B5"/>
    <w:rsid w:val="00EF68B4"/>
    <w:rsid w:val="00EF72DC"/>
    <w:rsid w:val="00EF7432"/>
    <w:rsid w:val="00EF7535"/>
    <w:rsid w:val="00EF7945"/>
    <w:rsid w:val="00F01879"/>
    <w:rsid w:val="00F03BC9"/>
    <w:rsid w:val="00F055DB"/>
    <w:rsid w:val="00F06A72"/>
    <w:rsid w:val="00F06B8E"/>
    <w:rsid w:val="00F07178"/>
    <w:rsid w:val="00F07D1A"/>
    <w:rsid w:val="00F1183D"/>
    <w:rsid w:val="00F120B4"/>
    <w:rsid w:val="00F12302"/>
    <w:rsid w:val="00F128A6"/>
    <w:rsid w:val="00F12AF3"/>
    <w:rsid w:val="00F12FDA"/>
    <w:rsid w:val="00F13007"/>
    <w:rsid w:val="00F14722"/>
    <w:rsid w:val="00F14C62"/>
    <w:rsid w:val="00F15D1F"/>
    <w:rsid w:val="00F15F6A"/>
    <w:rsid w:val="00F15F89"/>
    <w:rsid w:val="00F1613B"/>
    <w:rsid w:val="00F1666A"/>
    <w:rsid w:val="00F231FD"/>
    <w:rsid w:val="00F233F7"/>
    <w:rsid w:val="00F2368B"/>
    <w:rsid w:val="00F2421A"/>
    <w:rsid w:val="00F24A08"/>
    <w:rsid w:val="00F25578"/>
    <w:rsid w:val="00F25748"/>
    <w:rsid w:val="00F27062"/>
    <w:rsid w:val="00F27CE5"/>
    <w:rsid w:val="00F30B1B"/>
    <w:rsid w:val="00F31567"/>
    <w:rsid w:val="00F316D0"/>
    <w:rsid w:val="00F31AE1"/>
    <w:rsid w:val="00F31BBD"/>
    <w:rsid w:val="00F32AA9"/>
    <w:rsid w:val="00F32B64"/>
    <w:rsid w:val="00F32C5B"/>
    <w:rsid w:val="00F3374A"/>
    <w:rsid w:val="00F34361"/>
    <w:rsid w:val="00F346A3"/>
    <w:rsid w:val="00F348E0"/>
    <w:rsid w:val="00F34997"/>
    <w:rsid w:val="00F34CAE"/>
    <w:rsid w:val="00F35001"/>
    <w:rsid w:val="00F35BFE"/>
    <w:rsid w:val="00F364E9"/>
    <w:rsid w:val="00F3688A"/>
    <w:rsid w:val="00F37134"/>
    <w:rsid w:val="00F4036F"/>
    <w:rsid w:val="00F40763"/>
    <w:rsid w:val="00F40FFF"/>
    <w:rsid w:val="00F42154"/>
    <w:rsid w:val="00F42187"/>
    <w:rsid w:val="00F425AC"/>
    <w:rsid w:val="00F42A08"/>
    <w:rsid w:val="00F42E51"/>
    <w:rsid w:val="00F43398"/>
    <w:rsid w:val="00F43849"/>
    <w:rsid w:val="00F43A01"/>
    <w:rsid w:val="00F44C0A"/>
    <w:rsid w:val="00F45023"/>
    <w:rsid w:val="00F4511B"/>
    <w:rsid w:val="00F45406"/>
    <w:rsid w:val="00F4545A"/>
    <w:rsid w:val="00F45599"/>
    <w:rsid w:val="00F463A2"/>
    <w:rsid w:val="00F46AC8"/>
    <w:rsid w:val="00F46FF1"/>
    <w:rsid w:val="00F473E2"/>
    <w:rsid w:val="00F473E3"/>
    <w:rsid w:val="00F47941"/>
    <w:rsid w:val="00F47BCF"/>
    <w:rsid w:val="00F50E8A"/>
    <w:rsid w:val="00F5160E"/>
    <w:rsid w:val="00F516B0"/>
    <w:rsid w:val="00F519DA"/>
    <w:rsid w:val="00F51A3C"/>
    <w:rsid w:val="00F51F9A"/>
    <w:rsid w:val="00F528F1"/>
    <w:rsid w:val="00F5313E"/>
    <w:rsid w:val="00F531F8"/>
    <w:rsid w:val="00F536B4"/>
    <w:rsid w:val="00F53758"/>
    <w:rsid w:val="00F53D8E"/>
    <w:rsid w:val="00F54F72"/>
    <w:rsid w:val="00F55C4E"/>
    <w:rsid w:val="00F55DC7"/>
    <w:rsid w:val="00F56427"/>
    <w:rsid w:val="00F574EA"/>
    <w:rsid w:val="00F57BD9"/>
    <w:rsid w:val="00F60430"/>
    <w:rsid w:val="00F61D6F"/>
    <w:rsid w:val="00F62255"/>
    <w:rsid w:val="00F623B7"/>
    <w:rsid w:val="00F623DA"/>
    <w:rsid w:val="00F643A6"/>
    <w:rsid w:val="00F64AAF"/>
    <w:rsid w:val="00F64DF8"/>
    <w:rsid w:val="00F64F2A"/>
    <w:rsid w:val="00F65995"/>
    <w:rsid w:val="00F67C0C"/>
    <w:rsid w:val="00F7007B"/>
    <w:rsid w:val="00F700CE"/>
    <w:rsid w:val="00F7072D"/>
    <w:rsid w:val="00F71483"/>
    <w:rsid w:val="00F7196B"/>
    <w:rsid w:val="00F72326"/>
    <w:rsid w:val="00F726EC"/>
    <w:rsid w:val="00F731A0"/>
    <w:rsid w:val="00F74458"/>
    <w:rsid w:val="00F74869"/>
    <w:rsid w:val="00F74A5E"/>
    <w:rsid w:val="00F74F10"/>
    <w:rsid w:val="00F804E2"/>
    <w:rsid w:val="00F80B58"/>
    <w:rsid w:val="00F812B4"/>
    <w:rsid w:val="00F813BA"/>
    <w:rsid w:val="00F81565"/>
    <w:rsid w:val="00F81911"/>
    <w:rsid w:val="00F81D65"/>
    <w:rsid w:val="00F8218E"/>
    <w:rsid w:val="00F83A4D"/>
    <w:rsid w:val="00F83CF2"/>
    <w:rsid w:val="00F859A2"/>
    <w:rsid w:val="00F85AE9"/>
    <w:rsid w:val="00F86029"/>
    <w:rsid w:val="00F861DB"/>
    <w:rsid w:val="00F861E3"/>
    <w:rsid w:val="00F86398"/>
    <w:rsid w:val="00F86680"/>
    <w:rsid w:val="00F86D89"/>
    <w:rsid w:val="00F87BFC"/>
    <w:rsid w:val="00F9019B"/>
    <w:rsid w:val="00F90B14"/>
    <w:rsid w:val="00F91959"/>
    <w:rsid w:val="00F91B5E"/>
    <w:rsid w:val="00F92492"/>
    <w:rsid w:val="00F924AE"/>
    <w:rsid w:val="00F9360E"/>
    <w:rsid w:val="00F93C38"/>
    <w:rsid w:val="00F946A5"/>
    <w:rsid w:val="00F9474C"/>
    <w:rsid w:val="00F95256"/>
    <w:rsid w:val="00F9565C"/>
    <w:rsid w:val="00F95C97"/>
    <w:rsid w:val="00F9676D"/>
    <w:rsid w:val="00F97DAA"/>
    <w:rsid w:val="00F97E2B"/>
    <w:rsid w:val="00FA0223"/>
    <w:rsid w:val="00FA06C9"/>
    <w:rsid w:val="00FA15EC"/>
    <w:rsid w:val="00FA1C19"/>
    <w:rsid w:val="00FA20EF"/>
    <w:rsid w:val="00FA2D41"/>
    <w:rsid w:val="00FA4434"/>
    <w:rsid w:val="00FA5458"/>
    <w:rsid w:val="00FA547A"/>
    <w:rsid w:val="00FA557B"/>
    <w:rsid w:val="00FA5901"/>
    <w:rsid w:val="00FA59BC"/>
    <w:rsid w:val="00FA5B30"/>
    <w:rsid w:val="00FA5C3B"/>
    <w:rsid w:val="00FA62D4"/>
    <w:rsid w:val="00FA637F"/>
    <w:rsid w:val="00FA69CB"/>
    <w:rsid w:val="00FA6D30"/>
    <w:rsid w:val="00FA6F64"/>
    <w:rsid w:val="00FA7668"/>
    <w:rsid w:val="00FA7866"/>
    <w:rsid w:val="00FA7937"/>
    <w:rsid w:val="00FA7FC9"/>
    <w:rsid w:val="00FB0425"/>
    <w:rsid w:val="00FB0476"/>
    <w:rsid w:val="00FB1B26"/>
    <w:rsid w:val="00FB1D6C"/>
    <w:rsid w:val="00FB27A7"/>
    <w:rsid w:val="00FB3295"/>
    <w:rsid w:val="00FB42B4"/>
    <w:rsid w:val="00FB4558"/>
    <w:rsid w:val="00FB4CD5"/>
    <w:rsid w:val="00FB50D1"/>
    <w:rsid w:val="00FB567D"/>
    <w:rsid w:val="00FB590D"/>
    <w:rsid w:val="00FB5DF8"/>
    <w:rsid w:val="00FB5E0E"/>
    <w:rsid w:val="00FB64CF"/>
    <w:rsid w:val="00FB7A1D"/>
    <w:rsid w:val="00FB7E71"/>
    <w:rsid w:val="00FC19DB"/>
    <w:rsid w:val="00FC1CB1"/>
    <w:rsid w:val="00FC31BF"/>
    <w:rsid w:val="00FC4134"/>
    <w:rsid w:val="00FC464C"/>
    <w:rsid w:val="00FC4960"/>
    <w:rsid w:val="00FC54C8"/>
    <w:rsid w:val="00FC6871"/>
    <w:rsid w:val="00FC7FE4"/>
    <w:rsid w:val="00FD0321"/>
    <w:rsid w:val="00FD06D2"/>
    <w:rsid w:val="00FD07F3"/>
    <w:rsid w:val="00FD08BF"/>
    <w:rsid w:val="00FD0AC1"/>
    <w:rsid w:val="00FD21A2"/>
    <w:rsid w:val="00FD2450"/>
    <w:rsid w:val="00FD2A95"/>
    <w:rsid w:val="00FD3053"/>
    <w:rsid w:val="00FD4307"/>
    <w:rsid w:val="00FD4559"/>
    <w:rsid w:val="00FD4C94"/>
    <w:rsid w:val="00FD5300"/>
    <w:rsid w:val="00FD53EA"/>
    <w:rsid w:val="00FD5946"/>
    <w:rsid w:val="00FD5EFB"/>
    <w:rsid w:val="00FD6718"/>
    <w:rsid w:val="00FD6736"/>
    <w:rsid w:val="00FD73F7"/>
    <w:rsid w:val="00FE052C"/>
    <w:rsid w:val="00FE091A"/>
    <w:rsid w:val="00FE0DE2"/>
    <w:rsid w:val="00FE0EA7"/>
    <w:rsid w:val="00FE25F7"/>
    <w:rsid w:val="00FE272A"/>
    <w:rsid w:val="00FE2A5D"/>
    <w:rsid w:val="00FE2DAD"/>
    <w:rsid w:val="00FE3144"/>
    <w:rsid w:val="00FE37A3"/>
    <w:rsid w:val="00FE3A14"/>
    <w:rsid w:val="00FE3F0C"/>
    <w:rsid w:val="00FE49E9"/>
    <w:rsid w:val="00FE4C86"/>
    <w:rsid w:val="00FE4FD1"/>
    <w:rsid w:val="00FE5675"/>
    <w:rsid w:val="00FE5BE5"/>
    <w:rsid w:val="00FE66BC"/>
    <w:rsid w:val="00FE684E"/>
    <w:rsid w:val="00FE7187"/>
    <w:rsid w:val="00FE7706"/>
    <w:rsid w:val="00FE7742"/>
    <w:rsid w:val="00FE7B04"/>
    <w:rsid w:val="00FE7B4D"/>
    <w:rsid w:val="00FF0322"/>
    <w:rsid w:val="00FF1D45"/>
    <w:rsid w:val="00FF4655"/>
    <w:rsid w:val="00FF4AAB"/>
    <w:rsid w:val="00FF65B1"/>
    <w:rsid w:val="00FF6E5C"/>
    <w:rsid w:val="00FF7341"/>
    <w:rsid w:val="00FF7920"/>
    <w:rsid w:val="00FF7A0A"/>
    <w:rsid w:val="00FF7D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63EA1"/>
  <w15:docId w15:val="{B62960F6-1E7E-46A3-9A41-B0826AEDB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893157"/>
    <w:pPr>
      <w:spacing w:after="160" w:line="259" w:lineRule="auto"/>
    </w:pPr>
  </w:style>
  <w:style w:type="paragraph" w:styleId="Titolo2">
    <w:name w:val="heading 2"/>
    <w:basedOn w:val="Normale"/>
    <w:link w:val="Titolo2Carattere"/>
    <w:uiPriority w:val="9"/>
    <w:qFormat/>
    <w:rsid w:val="0073538E"/>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73538E"/>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BE23DE"/>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BE23DE"/>
    <w:rPr>
      <w:rFonts w:eastAsiaTheme="minorEastAsia"/>
      <w:lang w:eastAsia="it-IT"/>
    </w:rPr>
  </w:style>
  <w:style w:type="paragraph" w:styleId="Intestazione">
    <w:name w:val="header"/>
    <w:basedOn w:val="Normale"/>
    <w:link w:val="IntestazioneCarattere"/>
    <w:uiPriority w:val="99"/>
    <w:unhideWhenUsed/>
    <w:rsid w:val="00BE23D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E23DE"/>
  </w:style>
  <w:style w:type="paragraph" w:styleId="Pidipagina">
    <w:name w:val="footer"/>
    <w:basedOn w:val="Normale"/>
    <w:link w:val="PidipaginaCarattere"/>
    <w:uiPriority w:val="99"/>
    <w:unhideWhenUsed/>
    <w:rsid w:val="00BE23D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E23DE"/>
  </w:style>
  <w:style w:type="character" w:styleId="Collegamentoipertestuale">
    <w:name w:val="Hyperlink"/>
    <w:basedOn w:val="Carpredefinitoparagrafo"/>
    <w:uiPriority w:val="99"/>
    <w:unhideWhenUsed/>
    <w:rsid w:val="00BE23DE"/>
    <w:rPr>
      <w:color w:val="0000FF" w:themeColor="hyperlink"/>
      <w:u w:val="single"/>
    </w:rPr>
  </w:style>
  <w:style w:type="paragraph" w:styleId="Paragrafoelenco">
    <w:name w:val="List Paragraph"/>
    <w:basedOn w:val="Normale"/>
    <w:uiPriority w:val="34"/>
    <w:qFormat/>
    <w:rsid w:val="00BE23DE"/>
    <w:pPr>
      <w:ind w:left="720"/>
      <w:contextualSpacing/>
    </w:pPr>
  </w:style>
  <w:style w:type="paragraph" w:styleId="NormaleWeb">
    <w:name w:val="Normal (Web)"/>
    <w:basedOn w:val="Normale"/>
    <w:uiPriority w:val="99"/>
    <w:unhideWhenUsed/>
    <w:rsid w:val="0001628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FF7DB2"/>
    <w:rPr>
      <w:sz w:val="16"/>
      <w:szCs w:val="16"/>
    </w:rPr>
  </w:style>
  <w:style w:type="paragraph" w:styleId="Testocommento">
    <w:name w:val="annotation text"/>
    <w:basedOn w:val="Normale"/>
    <w:link w:val="TestocommentoCarattere"/>
    <w:uiPriority w:val="99"/>
    <w:unhideWhenUsed/>
    <w:rsid w:val="00FF7DB2"/>
    <w:pPr>
      <w:spacing w:line="240" w:lineRule="auto"/>
    </w:pPr>
    <w:rPr>
      <w:sz w:val="20"/>
      <w:szCs w:val="20"/>
    </w:rPr>
  </w:style>
  <w:style w:type="character" w:customStyle="1" w:styleId="TestocommentoCarattere">
    <w:name w:val="Testo commento Carattere"/>
    <w:basedOn w:val="Carpredefinitoparagrafo"/>
    <w:link w:val="Testocommento"/>
    <w:uiPriority w:val="99"/>
    <w:rsid w:val="00FF7DB2"/>
    <w:rPr>
      <w:sz w:val="20"/>
      <w:szCs w:val="20"/>
    </w:rPr>
  </w:style>
  <w:style w:type="paragraph" w:styleId="Soggettocommento">
    <w:name w:val="annotation subject"/>
    <w:basedOn w:val="Testocommento"/>
    <w:next w:val="Testocommento"/>
    <w:link w:val="SoggettocommentoCarattere"/>
    <w:uiPriority w:val="99"/>
    <w:semiHidden/>
    <w:unhideWhenUsed/>
    <w:rsid w:val="00FF7DB2"/>
    <w:rPr>
      <w:b/>
      <w:bCs/>
    </w:rPr>
  </w:style>
  <w:style w:type="character" w:customStyle="1" w:styleId="SoggettocommentoCarattere">
    <w:name w:val="Soggetto commento Carattere"/>
    <w:basedOn w:val="TestocommentoCarattere"/>
    <w:link w:val="Soggettocommento"/>
    <w:uiPriority w:val="99"/>
    <w:semiHidden/>
    <w:rsid w:val="00FF7DB2"/>
    <w:rPr>
      <w:b/>
      <w:bCs/>
      <w:sz w:val="20"/>
      <w:szCs w:val="20"/>
    </w:rPr>
  </w:style>
  <w:style w:type="paragraph" w:styleId="Testofumetto">
    <w:name w:val="Balloon Text"/>
    <w:basedOn w:val="Normale"/>
    <w:link w:val="TestofumettoCarattere"/>
    <w:uiPriority w:val="99"/>
    <w:semiHidden/>
    <w:unhideWhenUsed/>
    <w:rsid w:val="00FF7D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7DB2"/>
    <w:rPr>
      <w:rFonts w:ascii="Tahoma" w:hAnsi="Tahoma" w:cs="Tahoma"/>
      <w:sz w:val="16"/>
      <w:szCs w:val="16"/>
    </w:rPr>
  </w:style>
  <w:style w:type="paragraph" w:styleId="Revisione">
    <w:name w:val="Revision"/>
    <w:hidden/>
    <w:uiPriority w:val="99"/>
    <w:semiHidden/>
    <w:rsid w:val="00407D73"/>
    <w:pPr>
      <w:spacing w:after="0" w:line="240" w:lineRule="auto"/>
    </w:pPr>
  </w:style>
  <w:style w:type="character" w:styleId="Menzionenonrisolta">
    <w:name w:val="Unresolved Mention"/>
    <w:basedOn w:val="Carpredefinitoparagrafo"/>
    <w:uiPriority w:val="99"/>
    <w:semiHidden/>
    <w:unhideWhenUsed/>
    <w:rsid w:val="0068660F"/>
    <w:rPr>
      <w:color w:val="605E5C"/>
      <w:shd w:val="clear" w:color="auto" w:fill="E1DFDD"/>
    </w:rPr>
  </w:style>
  <w:style w:type="character" w:customStyle="1" w:styleId="Titolo2Carattere">
    <w:name w:val="Titolo 2 Carattere"/>
    <w:basedOn w:val="Carpredefinitoparagrafo"/>
    <w:link w:val="Titolo2"/>
    <w:uiPriority w:val="9"/>
    <w:rsid w:val="0073538E"/>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73538E"/>
    <w:rPr>
      <w:rFonts w:ascii="Times New Roman" w:eastAsia="Times New Roman" w:hAnsi="Times New Roman" w:cs="Times New Roman"/>
      <w:b/>
      <w:bCs/>
      <w:sz w:val="27"/>
      <w:szCs w:val="27"/>
      <w:lang w:eastAsia="it-IT"/>
    </w:rPr>
  </w:style>
  <w:style w:type="character" w:styleId="Enfasigrassetto">
    <w:name w:val="Strong"/>
    <w:basedOn w:val="Carpredefinitoparagrafo"/>
    <w:uiPriority w:val="22"/>
    <w:qFormat/>
    <w:rsid w:val="00112709"/>
    <w:rPr>
      <w:b/>
      <w:bCs/>
    </w:rPr>
  </w:style>
  <w:style w:type="paragraph" w:styleId="Testonotaapidipagina">
    <w:name w:val="footnote text"/>
    <w:basedOn w:val="Normale"/>
    <w:link w:val="TestonotaapidipaginaCarattere"/>
    <w:uiPriority w:val="99"/>
    <w:semiHidden/>
    <w:unhideWhenUsed/>
    <w:rsid w:val="003615F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615FC"/>
    <w:rPr>
      <w:sz w:val="20"/>
      <w:szCs w:val="20"/>
    </w:rPr>
  </w:style>
  <w:style w:type="character" w:styleId="Rimandonotaapidipagina">
    <w:name w:val="footnote reference"/>
    <w:basedOn w:val="Carpredefinitoparagrafo"/>
    <w:uiPriority w:val="99"/>
    <w:semiHidden/>
    <w:unhideWhenUsed/>
    <w:rsid w:val="003615FC"/>
    <w:rPr>
      <w:vertAlign w:val="superscript"/>
    </w:rPr>
  </w:style>
  <w:style w:type="table" w:styleId="Grigliatabella">
    <w:name w:val="Table Grid"/>
    <w:basedOn w:val="Tabellanormale"/>
    <w:uiPriority w:val="59"/>
    <w:rsid w:val="00E20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5B1C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3630">
      <w:bodyDiv w:val="1"/>
      <w:marLeft w:val="0"/>
      <w:marRight w:val="0"/>
      <w:marTop w:val="0"/>
      <w:marBottom w:val="0"/>
      <w:divBdr>
        <w:top w:val="none" w:sz="0" w:space="0" w:color="auto"/>
        <w:left w:val="none" w:sz="0" w:space="0" w:color="auto"/>
        <w:bottom w:val="none" w:sz="0" w:space="0" w:color="auto"/>
        <w:right w:val="none" w:sz="0" w:space="0" w:color="auto"/>
      </w:divBdr>
    </w:div>
    <w:div w:id="85540593">
      <w:bodyDiv w:val="1"/>
      <w:marLeft w:val="0"/>
      <w:marRight w:val="0"/>
      <w:marTop w:val="0"/>
      <w:marBottom w:val="0"/>
      <w:divBdr>
        <w:top w:val="none" w:sz="0" w:space="0" w:color="auto"/>
        <w:left w:val="none" w:sz="0" w:space="0" w:color="auto"/>
        <w:bottom w:val="none" w:sz="0" w:space="0" w:color="auto"/>
        <w:right w:val="none" w:sz="0" w:space="0" w:color="auto"/>
      </w:divBdr>
    </w:div>
    <w:div w:id="281688958">
      <w:bodyDiv w:val="1"/>
      <w:marLeft w:val="0"/>
      <w:marRight w:val="0"/>
      <w:marTop w:val="0"/>
      <w:marBottom w:val="0"/>
      <w:divBdr>
        <w:top w:val="none" w:sz="0" w:space="0" w:color="auto"/>
        <w:left w:val="none" w:sz="0" w:space="0" w:color="auto"/>
        <w:bottom w:val="none" w:sz="0" w:space="0" w:color="auto"/>
        <w:right w:val="none" w:sz="0" w:space="0" w:color="auto"/>
      </w:divBdr>
    </w:div>
    <w:div w:id="319580606">
      <w:bodyDiv w:val="1"/>
      <w:marLeft w:val="0"/>
      <w:marRight w:val="0"/>
      <w:marTop w:val="0"/>
      <w:marBottom w:val="0"/>
      <w:divBdr>
        <w:top w:val="none" w:sz="0" w:space="0" w:color="auto"/>
        <w:left w:val="none" w:sz="0" w:space="0" w:color="auto"/>
        <w:bottom w:val="none" w:sz="0" w:space="0" w:color="auto"/>
        <w:right w:val="none" w:sz="0" w:space="0" w:color="auto"/>
      </w:divBdr>
    </w:div>
    <w:div w:id="651372419">
      <w:bodyDiv w:val="1"/>
      <w:marLeft w:val="0"/>
      <w:marRight w:val="0"/>
      <w:marTop w:val="0"/>
      <w:marBottom w:val="0"/>
      <w:divBdr>
        <w:top w:val="none" w:sz="0" w:space="0" w:color="auto"/>
        <w:left w:val="none" w:sz="0" w:space="0" w:color="auto"/>
        <w:bottom w:val="none" w:sz="0" w:space="0" w:color="auto"/>
        <w:right w:val="none" w:sz="0" w:space="0" w:color="auto"/>
      </w:divBdr>
    </w:div>
    <w:div w:id="1431001081">
      <w:bodyDiv w:val="1"/>
      <w:marLeft w:val="0"/>
      <w:marRight w:val="0"/>
      <w:marTop w:val="0"/>
      <w:marBottom w:val="0"/>
      <w:divBdr>
        <w:top w:val="none" w:sz="0" w:space="0" w:color="auto"/>
        <w:left w:val="none" w:sz="0" w:space="0" w:color="auto"/>
        <w:bottom w:val="none" w:sz="0" w:space="0" w:color="auto"/>
        <w:right w:val="none" w:sz="0" w:space="0" w:color="auto"/>
      </w:divBdr>
    </w:div>
    <w:div w:id="1516771600">
      <w:bodyDiv w:val="1"/>
      <w:marLeft w:val="0"/>
      <w:marRight w:val="0"/>
      <w:marTop w:val="0"/>
      <w:marBottom w:val="0"/>
      <w:divBdr>
        <w:top w:val="none" w:sz="0" w:space="0" w:color="auto"/>
        <w:left w:val="none" w:sz="0" w:space="0" w:color="auto"/>
        <w:bottom w:val="none" w:sz="0" w:space="0" w:color="auto"/>
        <w:right w:val="none" w:sz="0" w:space="0" w:color="auto"/>
      </w:divBdr>
    </w:div>
    <w:div w:id="1775320981">
      <w:bodyDiv w:val="1"/>
      <w:marLeft w:val="0"/>
      <w:marRight w:val="0"/>
      <w:marTop w:val="0"/>
      <w:marBottom w:val="0"/>
      <w:divBdr>
        <w:top w:val="none" w:sz="0" w:space="0" w:color="auto"/>
        <w:left w:val="none" w:sz="0" w:space="0" w:color="auto"/>
        <w:bottom w:val="none" w:sz="0" w:space="0" w:color="auto"/>
        <w:right w:val="none" w:sz="0" w:space="0" w:color="auto"/>
      </w:divBdr>
    </w:div>
    <w:div w:id="1839421385">
      <w:bodyDiv w:val="1"/>
      <w:marLeft w:val="0"/>
      <w:marRight w:val="0"/>
      <w:marTop w:val="0"/>
      <w:marBottom w:val="0"/>
      <w:divBdr>
        <w:top w:val="none" w:sz="0" w:space="0" w:color="auto"/>
        <w:left w:val="none" w:sz="0" w:space="0" w:color="auto"/>
        <w:bottom w:val="none" w:sz="0" w:space="0" w:color="auto"/>
        <w:right w:val="none" w:sz="0" w:space="0" w:color="auto"/>
      </w:divBdr>
      <w:divsChild>
        <w:div w:id="606083006">
          <w:marLeft w:val="0"/>
          <w:marRight w:val="0"/>
          <w:marTop w:val="0"/>
          <w:marBottom w:val="0"/>
          <w:divBdr>
            <w:top w:val="none" w:sz="0" w:space="0" w:color="auto"/>
            <w:left w:val="none" w:sz="0" w:space="0" w:color="auto"/>
            <w:bottom w:val="none" w:sz="0" w:space="0" w:color="auto"/>
            <w:right w:val="none" w:sz="0" w:space="0" w:color="auto"/>
          </w:divBdr>
        </w:div>
      </w:divsChild>
    </w:div>
    <w:div w:id="2054190570">
      <w:bodyDiv w:val="1"/>
      <w:marLeft w:val="0"/>
      <w:marRight w:val="0"/>
      <w:marTop w:val="0"/>
      <w:marBottom w:val="0"/>
      <w:divBdr>
        <w:top w:val="none" w:sz="0" w:space="0" w:color="auto"/>
        <w:left w:val="none" w:sz="0" w:space="0" w:color="auto"/>
        <w:bottom w:val="none" w:sz="0" w:space="0" w:color="auto"/>
        <w:right w:val="none" w:sz="0" w:space="0" w:color="auto"/>
      </w:divBdr>
    </w:div>
    <w:div w:id="213012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pd@miur.i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ilvia.nardelli@miur.i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gric@postacert.istruzione.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gric@postacert.istruzione.it" TargetMode="External"/><Relationship Id="rId5" Type="http://schemas.openxmlformats.org/officeDocument/2006/relationships/numbering" Target="numbering.xml"/><Relationship Id="rId15" Type="http://schemas.openxmlformats.org/officeDocument/2006/relationships/hyperlink" Target="https://www.cineca.it/index.php/chi-siamo/privacy-e-note-legali"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vitalia.it/privacy-poli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5A9B9C02498814CA05DBB58CB967979" ma:contentTypeVersion="10" ma:contentTypeDescription="Creare un nuovo documento." ma:contentTypeScope="" ma:versionID="03a5b1857c290c373200d34934fbab83">
  <xsd:schema xmlns:xsd="http://www.w3.org/2001/XMLSchema" xmlns:xs="http://www.w3.org/2001/XMLSchema" xmlns:p="http://schemas.microsoft.com/office/2006/metadata/properties" xmlns:ns2="0cb4dc96-8752-4d94-a780-aa27efdac3e1" xmlns:ns3="8a8f8354-1e1a-47a0-ba48-6a93a7c3d24c" targetNamespace="http://schemas.microsoft.com/office/2006/metadata/properties" ma:root="true" ma:fieldsID="915e829b1ea84053e53bbbcb5d18aa0a" ns2:_="" ns3:_="">
    <xsd:import namespace="0cb4dc96-8752-4d94-a780-aa27efdac3e1"/>
    <xsd:import namespace="8a8f8354-1e1a-47a0-ba48-6a93a7c3d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4dc96-8752-4d94-a780-aa27efdac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8f8354-1e1a-47a0-ba48-6a93a7c3d24c" elementFormDefault="qualified">
    <xsd:import namespace="http://schemas.microsoft.com/office/2006/documentManagement/types"/>
    <xsd:import namespace="http://schemas.microsoft.com/office/infopath/2007/PartnerControls"/>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4089D-1488-4857-B02E-929C5768F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4dc96-8752-4d94-a780-aa27efdac3e1"/>
    <ds:schemaRef ds:uri="8a8f8354-1e1a-47a0-ba48-6a93a7c3d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11BC1A-75FE-46F0-AA80-5ACD49A1282C}">
  <ds:schemaRefs>
    <ds:schemaRef ds:uri="http://schemas.microsoft.com/sharepoint/v3/contenttype/forms"/>
  </ds:schemaRefs>
</ds:datastoreItem>
</file>

<file path=customXml/itemProps3.xml><?xml version="1.0" encoding="utf-8"?>
<ds:datastoreItem xmlns:ds="http://schemas.openxmlformats.org/officeDocument/2006/customXml" ds:itemID="{95EA28B0-826E-4A00-9835-3DB7FFDDEB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28B63D-A801-4E8F-842C-FD8349CE7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3201</Words>
  <Characters>18249</Characters>
  <Application>Microsoft Office Word</Application>
  <DocSecurity>0</DocSecurity>
  <Lines>152</Lines>
  <Paragraphs>42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Informativa sul trattamento dei dati  personali 
ai sensi degli articoli 13 e 14 del Regolamento UE 679/2016 e 
del Decreto Legislativo n. 196/2003</vt:lpstr>
      <vt:lpstr/>
    </vt:vector>
  </TitlesOfParts>
  <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Informativa sul trattamento dei dati  personali 
ai sensi degli articoli 13 e 14 del Regolamento UE 679/2016 e 
del Decreto Legislativo n. 196/2003</dc:title>
  <dc:subject>(Codice della Privacy coordinato ed aggiornato, da ultimo, con le modifiche apportate dalla L. 27 dicembre 2019, n. 160, dal D.L. 14 giugno 2019, n. 53, dal D.M. 15 marzo 2019 e dal Decreto di adeguamento al GDPR - Decreto Legislativo 10 agosto 2018, n. 101).</dc:subject>
  <dc:creator>MIUR</dc:creator>
  <cp:lastModifiedBy>Patella Laura</cp:lastModifiedBy>
  <cp:revision>4</cp:revision>
  <cp:lastPrinted>2021-04-29T15:00:00Z</cp:lastPrinted>
  <dcterms:created xsi:type="dcterms:W3CDTF">2022-04-04T15:20:00Z</dcterms:created>
  <dcterms:modified xsi:type="dcterms:W3CDTF">2022-04-08T14:13:00Z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0x010100B5A9B9C02498814CA05DBB58CB967979</vt:lpwstr>
  </property>
</Properties>
</file>